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337BE" w:rsidRPr="002B4705" w:rsidRDefault="00CC2EE4" w:rsidP="00205E82">
      <w:pPr>
        <w:spacing w:after="0"/>
        <w:jc w:val="center"/>
        <w:rPr>
          <w:rFonts w:ascii="Times New Roman" w:hAnsi="Times New Roman" w:cs="Times New Roman"/>
          <w:b/>
          <w:bCs/>
        </w:rPr>
      </w:pPr>
      <w:r w:rsidRPr="002B4705">
        <w:rPr>
          <w:rFonts w:ascii="Times New Roman" w:hAnsi="Times New Roman" w:cs="Times New Roman"/>
          <w:b/>
          <w:bCs/>
        </w:rPr>
        <w:t>Custom Training – Day 06</w:t>
      </w:r>
    </w:p>
    <w:p w:rsidR="00CC2EE4" w:rsidRPr="002B4705" w:rsidRDefault="00CC2EE4" w:rsidP="00205E82">
      <w:pPr>
        <w:spacing w:after="0"/>
        <w:jc w:val="center"/>
        <w:rPr>
          <w:rFonts w:ascii="Times New Roman" w:hAnsi="Times New Roman" w:cs="Times New Roman"/>
          <w:b/>
          <w:bCs/>
        </w:rPr>
      </w:pPr>
      <w:r w:rsidRPr="002B4705">
        <w:rPr>
          <w:rFonts w:ascii="Times New Roman" w:hAnsi="Times New Roman" w:cs="Times New Roman"/>
          <w:b/>
          <w:bCs/>
        </w:rPr>
        <w:t>September 05, 2023</w:t>
      </w:r>
    </w:p>
    <w:p w:rsidR="00CC2EE4" w:rsidRPr="002B4705" w:rsidRDefault="00CC2EE4" w:rsidP="0011207B">
      <w:pPr>
        <w:jc w:val="both"/>
        <w:rPr>
          <w:rFonts w:ascii="Times New Roman" w:hAnsi="Times New Roman" w:cs="Times New Roman"/>
          <w:b/>
          <w:bCs/>
        </w:rPr>
      </w:pPr>
    </w:p>
    <w:p w:rsidR="00CC2EE4" w:rsidRPr="002B4705" w:rsidRDefault="00A167BE" w:rsidP="0011207B">
      <w:pPr>
        <w:pStyle w:val="ListParagraph"/>
        <w:numPr>
          <w:ilvl w:val="0"/>
          <w:numId w:val="1"/>
        </w:numPr>
        <w:jc w:val="both"/>
        <w:rPr>
          <w:rFonts w:ascii="Times New Roman" w:hAnsi="Times New Roman" w:cs="Times New Roman"/>
          <w:b/>
          <w:bCs/>
        </w:rPr>
      </w:pPr>
      <w:r w:rsidRPr="002B4705">
        <w:rPr>
          <w:rFonts w:ascii="Times New Roman" w:hAnsi="Times New Roman" w:cs="Times New Roman"/>
          <w:b/>
          <w:bCs/>
        </w:rPr>
        <w:t>Create Azure Storage Account</w:t>
      </w:r>
      <w:r w:rsidR="00F10841" w:rsidRPr="002B4705">
        <w:rPr>
          <w:rFonts w:ascii="Times New Roman" w:hAnsi="Times New Roman" w:cs="Times New Roman"/>
          <w:b/>
          <w:bCs/>
        </w:rPr>
        <w:t xml:space="preserve"> with LRS</w:t>
      </w:r>
      <w:r w:rsidRPr="002B4705">
        <w:rPr>
          <w:rFonts w:ascii="Times New Roman" w:hAnsi="Times New Roman" w:cs="Times New Roman"/>
          <w:b/>
          <w:bCs/>
        </w:rPr>
        <w:t>:</w:t>
      </w: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Locally Redundant Storage (LRS) Locally Redundant Storage (LRS) is a cost-effective data redundancy option within Azure Storage. It replicates your data three times within a single datacenter in a selected region, ensuring high availability and durability against hardware failures or issues </w:t>
      </w:r>
      <w:r w:rsidRPr="002B4705">
        <w:rPr>
          <w:rFonts w:ascii="Times New Roman" w:hAnsi="Times New Roman" w:cs="Times New Roman"/>
        </w:rPr>
        <w:t>specific</w:t>
      </w:r>
      <w:r w:rsidRPr="002B4705">
        <w:rPr>
          <w:rFonts w:ascii="Times New Roman" w:hAnsi="Times New Roman" w:cs="Times New Roman"/>
        </w:rPr>
        <w:t xml:space="preserve"> to that datacenter.</w:t>
      </w:r>
    </w:p>
    <w:p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LRS is suitable for scenarios where the primary concern is protecting data from localized outages, such as hardware failures or maintenance events, within a single datacenter. While it offers strong data resilience within the chosen region, it does not protect against broader disasters or regional outages, making it important to consider your speciϐic availability and disaster recovery requirements when selecting this option.</w:t>
      </w:r>
    </w:p>
    <w:p w:rsidR="00CC2EE4" w:rsidRPr="002B4705" w:rsidRDefault="00CC2EE4" w:rsidP="00946D87">
      <w:pPr>
        <w:ind w:firstLine="360"/>
        <w:jc w:val="both"/>
        <w:rPr>
          <w:rFonts w:ascii="Times New Roman" w:hAnsi="Times New Roman" w:cs="Times New Roman"/>
          <w:b/>
          <w:bCs/>
        </w:rPr>
      </w:pPr>
      <w:r w:rsidRPr="002B4705">
        <w:rPr>
          <w:rFonts w:ascii="Times New Roman" w:hAnsi="Times New Roman" w:cs="Times New Roman"/>
          <w:b/>
          <w:bCs/>
        </w:rPr>
        <w:drawing>
          <wp:inline distT="0" distB="0" distL="0" distR="0" wp14:anchorId="78547858" wp14:editId="448BFF1D">
            <wp:extent cx="5384800" cy="33655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89677" cy="3368548"/>
                    </a:xfrm>
                    <a:prstGeom prst="rect">
                      <a:avLst/>
                    </a:prstGeom>
                  </pic:spPr>
                </pic:pic>
              </a:graphicData>
            </a:graphic>
          </wp:inline>
        </w:drawing>
      </w:r>
    </w:p>
    <w:p w:rsidR="00CC2EE4" w:rsidRPr="002B4705" w:rsidRDefault="00CC2EE4" w:rsidP="00946D87">
      <w:pPr>
        <w:ind w:firstLine="360"/>
        <w:jc w:val="both"/>
        <w:rPr>
          <w:rFonts w:ascii="Times New Roman" w:hAnsi="Times New Roman" w:cs="Times New Roman"/>
          <w:b/>
          <w:bCs/>
        </w:rPr>
      </w:pPr>
      <w:r w:rsidRPr="002B4705">
        <w:rPr>
          <w:rFonts w:ascii="Times New Roman" w:hAnsi="Times New Roman" w:cs="Times New Roman"/>
          <w:b/>
          <w:bCs/>
        </w:rPr>
        <w:lastRenderedPageBreak/>
        <w:drawing>
          <wp:inline distT="0" distB="0" distL="0" distR="0" wp14:anchorId="234AF052" wp14:editId="567ACEA4">
            <wp:extent cx="5930900" cy="370681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7021" cy="3716889"/>
                    </a:xfrm>
                    <a:prstGeom prst="rect">
                      <a:avLst/>
                    </a:prstGeom>
                  </pic:spPr>
                </pic:pic>
              </a:graphicData>
            </a:graphic>
          </wp:inline>
        </w:drawing>
      </w:r>
    </w:p>
    <w:p w:rsidR="00A167BE" w:rsidRPr="002B4705" w:rsidRDefault="00A167BE" w:rsidP="00946D87">
      <w:pPr>
        <w:ind w:firstLine="360"/>
        <w:jc w:val="both"/>
        <w:rPr>
          <w:rFonts w:ascii="Times New Roman" w:hAnsi="Times New Roman" w:cs="Times New Roman"/>
          <w:b/>
          <w:bCs/>
        </w:rPr>
      </w:pPr>
      <w:r w:rsidRPr="002B4705">
        <w:rPr>
          <w:rFonts w:ascii="Times New Roman" w:hAnsi="Times New Roman" w:cs="Times New Roman"/>
          <w:b/>
          <w:bCs/>
        </w:rPr>
        <w:drawing>
          <wp:inline distT="0" distB="0" distL="0" distR="0" wp14:anchorId="244AC389" wp14:editId="5B93ADC8">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rsidR="00A167BE" w:rsidRPr="002B4705" w:rsidRDefault="00A167BE" w:rsidP="0011207B">
      <w:pPr>
        <w:jc w:val="both"/>
        <w:rPr>
          <w:rFonts w:ascii="Times New Roman" w:hAnsi="Times New Roman" w:cs="Times New Roman"/>
          <w:b/>
          <w:bCs/>
        </w:rPr>
      </w:pPr>
    </w:p>
    <w:p w:rsidR="00F10841" w:rsidRPr="002B4705" w:rsidRDefault="00F10841" w:rsidP="0011207B">
      <w:pPr>
        <w:jc w:val="both"/>
        <w:rPr>
          <w:rFonts w:ascii="Times New Roman" w:hAnsi="Times New Roman" w:cs="Times New Roman"/>
          <w:b/>
          <w:bCs/>
        </w:rPr>
      </w:pPr>
    </w:p>
    <w:p w:rsidR="00F10841" w:rsidRPr="002B4705" w:rsidRDefault="00F10841" w:rsidP="0011207B">
      <w:pPr>
        <w:jc w:val="both"/>
        <w:rPr>
          <w:rFonts w:ascii="Times New Roman" w:hAnsi="Times New Roman" w:cs="Times New Roman"/>
          <w:b/>
          <w:bCs/>
        </w:rPr>
      </w:pPr>
    </w:p>
    <w:p w:rsidR="00A167BE" w:rsidRPr="002B4705" w:rsidRDefault="00A167BE"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Creating Storage Account with ZRS</w:t>
      </w:r>
      <w:r w:rsidR="00F10841" w:rsidRPr="002B4705">
        <w:rPr>
          <w:rFonts w:ascii="Times New Roman" w:hAnsi="Times New Roman" w:cs="Times New Roman"/>
          <w:b/>
          <w:bCs/>
        </w:rPr>
        <w:t>:</w:t>
      </w: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Zone-redundant storage (ZRS) is a data replication strategy offered by Microsoft Azure to ensure high availability and data durability in cloud storage solutions. With ZRS, your data is redundantly stored across multiple availability zones within a region. Availability zones are physically separate data centers with independent power, networking, and cooling infrastructure. </w:t>
      </w:r>
    </w:p>
    <w:p w:rsidR="00F10841" w:rsidRPr="002B4705" w:rsidRDefault="00F10841" w:rsidP="0011207B">
      <w:pPr>
        <w:pStyle w:val="ListParagraph"/>
        <w:ind w:left="360"/>
        <w:jc w:val="both"/>
        <w:rPr>
          <w:rFonts w:ascii="Times New Roman" w:hAnsi="Times New Roman" w:cs="Times New Roman"/>
        </w:rPr>
      </w:pP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This redundancy provides several advantages. First, it enhances data resilience by protecting against hardware failures, network outages, or other unforeseen issues within a single data center. If one availability zone experiences a problem, your data remains accessible from other zones without interruption. This ensures business continuity and minimizes downtime. </w:t>
      </w:r>
    </w:p>
    <w:p w:rsidR="00F10841" w:rsidRPr="002B4705" w:rsidRDefault="00F10841" w:rsidP="0011207B">
      <w:pPr>
        <w:pStyle w:val="ListParagraph"/>
        <w:ind w:left="360"/>
        <w:jc w:val="both"/>
        <w:rPr>
          <w:rFonts w:ascii="Times New Roman" w:hAnsi="Times New Roman" w:cs="Times New Roman"/>
        </w:rPr>
      </w:pPr>
    </w:p>
    <w:p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Additionally, ZRS ensures data durability by maintaining multiple copies of your data in different zones. This redundancy helps safeguard your data against data corruption, accidental deletions, or other data loss scenarios.</w:t>
      </w:r>
    </w:p>
    <w:p w:rsidR="00A167BE" w:rsidRPr="002B4705" w:rsidRDefault="00A167BE" w:rsidP="00946D87">
      <w:pPr>
        <w:ind w:firstLine="360"/>
        <w:jc w:val="both"/>
        <w:rPr>
          <w:rFonts w:ascii="Times New Roman" w:hAnsi="Times New Roman" w:cs="Times New Roman"/>
          <w:b/>
          <w:bCs/>
        </w:rPr>
      </w:pPr>
      <w:r w:rsidRPr="002B4705">
        <w:rPr>
          <w:rFonts w:ascii="Times New Roman" w:hAnsi="Times New Roman" w:cs="Times New Roman"/>
          <w:b/>
          <w:bCs/>
        </w:rPr>
        <w:drawing>
          <wp:inline distT="0" distB="0" distL="0" distR="0" wp14:anchorId="149CF930" wp14:editId="574DBFF5">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br w:type="page"/>
      </w:r>
    </w:p>
    <w:p w:rsidR="00F10841" w:rsidRPr="002B4705" w:rsidRDefault="00A167BE"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Creating Storage Account with GRS:</w:t>
      </w:r>
    </w:p>
    <w:p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Geo-redundant storage (GRS) is a cloud storage concept offered by many cloud service providers, including Microsoft Azure and Amazon Web Services (AWS). GRS is designed to enhance data durability and availability by replicating data across multiple geographically dispersed data centers. In a GRS setup, when you store data in the cloud, it is automatically copied to a secondary data center located in a different geographic region from the primary one. This secondary data center serves as a backup in case of hardware failures, data corruption, or even regional disasters that might affect the primary data center. The replication process is typically synchronous, ensuring that data is mirrored in real-time or with minimal latency, thus reducing the risk of data loss. GRS provides a high level of data resilience and availability, making it a valuable option for organizations that require robust disaster recovery and business continuity solutions. While it may come at a slightly higher cost compared to other storage options due to the additional infrastructure required, the peace of mind and data integrity it offers are often worth the investment, especially for critical business data and applications.</w:t>
      </w:r>
    </w:p>
    <w:p w:rsidR="00A167BE" w:rsidRPr="002B4705" w:rsidRDefault="00A167BE" w:rsidP="0011207B">
      <w:pPr>
        <w:ind w:firstLine="360"/>
        <w:jc w:val="both"/>
        <w:rPr>
          <w:rFonts w:ascii="Times New Roman" w:hAnsi="Times New Roman" w:cs="Times New Roman"/>
          <w:b/>
          <w:bCs/>
        </w:rPr>
      </w:pPr>
      <w:r w:rsidRPr="002B4705">
        <w:rPr>
          <w:rFonts w:ascii="Times New Roman" w:hAnsi="Times New Roman" w:cs="Times New Roman"/>
          <w:b/>
          <w:bCs/>
        </w:rPr>
        <w:drawing>
          <wp:inline distT="0" distB="0" distL="0" distR="0" wp14:anchorId="3E78A273" wp14:editId="4CF18EEB">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6A76F1" w:rsidRPr="002B4705" w:rsidRDefault="006A76F1" w:rsidP="0011207B">
      <w:pPr>
        <w:ind w:firstLine="360"/>
        <w:jc w:val="both"/>
        <w:rPr>
          <w:rFonts w:ascii="Times New Roman" w:hAnsi="Times New Roman" w:cs="Times New Roman"/>
          <w:b/>
          <w:bCs/>
        </w:rPr>
      </w:pPr>
      <w:r w:rsidRPr="002B4705">
        <w:rPr>
          <w:rFonts w:ascii="Times New Roman" w:hAnsi="Times New Roman" w:cs="Times New Roman"/>
          <w:b/>
          <w:bCs/>
        </w:rPr>
        <w:lastRenderedPageBreak/>
        <w:drawing>
          <wp:inline distT="0" distB="0" distL="0" distR="0" wp14:anchorId="6C965704" wp14:editId="2375854A">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rsidR="006A76F1" w:rsidRPr="002B4705" w:rsidRDefault="006A76F1" w:rsidP="0011207B">
      <w:pPr>
        <w:jc w:val="both"/>
        <w:rPr>
          <w:rFonts w:ascii="Times New Roman" w:hAnsi="Times New Roman" w:cs="Times New Roman"/>
          <w:b/>
          <w:bCs/>
        </w:rPr>
      </w:pPr>
    </w:p>
    <w:p w:rsidR="00F10841" w:rsidRPr="002B4705" w:rsidRDefault="006A76F1" w:rsidP="0011207B">
      <w:pPr>
        <w:pStyle w:val="ListParagraph"/>
        <w:numPr>
          <w:ilvl w:val="0"/>
          <w:numId w:val="2"/>
        </w:numPr>
        <w:jc w:val="both"/>
        <w:rPr>
          <w:rFonts w:ascii="Times New Roman" w:hAnsi="Times New Roman" w:cs="Times New Roman"/>
          <w:noProof/>
        </w:rPr>
      </w:pPr>
      <w:r w:rsidRPr="002B4705">
        <w:rPr>
          <w:rFonts w:ascii="Times New Roman" w:hAnsi="Times New Roman" w:cs="Times New Roman"/>
          <w:b/>
          <w:bCs/>
        </w:rPr>
        <w:t>Creating a Storage Account with GZRS:</w:t>
      </w:r>
      <w:r w:rsidRPr="002B4705">
        <w:rPr>
          <w:rFonts w:ascii="Times New Roman" w:hAnsi="Times New Roman" w:cs="Times New Roman"/>
          <w:noProof/>
        </w:rPr>
        <w:t xml:space="preserve"> </w:t>
      </w: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Geo-Zone-Redundant Storage (GZRS) is a specialized data redundancy and availability feature offered within Microsoft Azure Storage. It is an extension of the Geo-Redundant Storage (GRS) concept but provides an even higher level of data resilience. In GZRS, data is replicated not only across multiple data centers within the same geographic region (like GRS) but also across different availability zones within that region. Azure availability zones are physically separate data centers with independent power, cooling, and networking. This means that GZRS offers protection against not only data center failures but also against failures at the availability zone level. </w:t>
      </w:r>
    </w:p>
    <w:p w:rsidR="00F10841" w:rsidRPr="002B4705" w:rsidRDefault="00F10841" w:rsidP="0011207B">
      <w:pPr>
        <w:pStyle w:val="ListParagraph"/>
        <w:ind w:left="360"/>
        <w:jc w:val="both"/>
        <w:rPr>
          <w:rFonts w:ascii="Times New Roman" w:hAnsi="Times New Roman" w:cs="Times New Roman"/>
        </w:rPr>
      </w:pPr>
    </w:p>
    <w:p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One of the key advantages of GZRS is its ability to provide a higher level of data durability and availability. In case of an outage in one availability zone or a regional disaster, data remains accessible from another availability zone within the same region, ensuring minimal downtime and data loss. This makes GZRS an ideal choice for mission-critical applications and workloads that require robust disaster recovery capabilities. However, it's important to note that GZRS may come at a higher cost compared to standard storage options due to the added redundancy and infrastructure required. Organizations should carefully assess their data resilience needs and budget constraints when considering GZRS for their Azure Storage deployments.</w:t>
      </w:r>
    </w:p>
    <w:p w:rsidR="00F10841" w:rsidRPr="002B4705" w:rsidRDefault="00F10841" w:rsidP="0011207B">
      <w:pPr>
        <w:pStyle w:val="ListParagraph"/>
        <w:ind w:left="360"/>
        <w:jc w:val="both"/>
        <w:rPr>
          <w:rFonts w:ascii="Times New Roman" w:hAnsi="Times New Roman" w:cs="Times New Roman"/>
          <w:noProof/>
        </w:rPr>
      </w:pPr>
    </w:p>
    <w:p w:rsidR="00F10841" w:rsidRPr="002B4705" w:rsidRDefault="00F10841" w:rsidP="0011207B">
      <w:pPr>
        <w:pStyle w:val="ListParagraph"/>
        <w:ind w:left="360"/>
        <w:jc w:val="both"/>
        <w:rPr>
          <w:rFonts w:ascii="Times New Roman" w:hAnsi="Times New Roman" w:cs="Times New Roman"/>
          <w:noProof/>
        </w:rPr>
      </w:pPr>
    </w:p>
    <w:p w:rsidR="00F10841" w:rsidRPr="002B4705" w:rsidRDefault="006A76F1" w:rsidP="0011207B">
      <w:pPr>
        <w:pStyle w:val="ListParagraph"/>
        <w:ind w:left="360"/>
        <w:jc w:val="both"/>
        <w:rPr>
          <w:rFonts w:ascii="Times New Roman" w:hAnsi="Times New Roman" w:cs="Times New Roman"/>
          <w:noProof/>
        </w:rPr>
      </w:pPr>
      <w:r w:rsidRPr="002B4705">
        <w:rPr>
          <w:rFonts w:ascii="Times New Roman" w:hAnsi="Times New Roman" w:cs="Times New Roman"/>
        </w:rPr>
        <w:lastRenderedPageBreak/>
        <w:drawing>
          <wp:inline distT="0" distB="0" distL="0" distR="0" wp14:anchorId="3AD8418F" wp14:editId="08E8F212">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rsidR="006A76F1" w:rsidRPr="002B4705" w:rsidRDefault="006A76F1" w:rsidP="0011207B">
      <w:pPr>
        <w:pStyle w:val="ListParagraph"/>
        <w:ind w:left="360"/>
        <w:jc w:val="both"/>
        <w:rPr>
          <w:rFonts w:ascii="Times New Roman" w:hAnsi="Times New Roman" w:cs="Times New Roman"/>
          <w:noProof/>
        </w:rPr>
      </w:pPr>
      <w:r w:rsidRPr="002B4705">
        <w:rPr>
          <w:rFonts w:ascii="Times New Roman" w:hAnsi="Times New Roman" w:cs="Times New Roman"/>
          <w:noProof/>
        </w:rPr>
        <w:drawing>
          <wp:inline distT="0" distB="0" distL="0" distR="0" wp14:anchorId="4ED9D95B" wp14:editId="54A046B6">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rsidR="006A76F1" w:rsidRPr="002B4705" w:rsidRDefault="006A76F1" w:rsidP="0011207B">
      <w:pPr>
        <w:jc w:val="both"/>
        <w:rPr>
          <w:rFonts w:ascii="Times New Roman" w:hAnsi="Times New Roman" w:cs="Times New Roman"/>
          <w:b/>
          <w:bCs/>
        </w:rPr>
      </w:pP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br w:type="page"/>
      </w:r>
    </w:p>
    <w:p w:rsidR="006A76F1" w:rsidRPr="002B4705" w:rsidRDefault="006A76F1"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Creating a container:</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drawing>
          <wp:inline distT="0" distB="0" distL="0" distR="0" wp14:anchorId="6583EA53" wp14:editId="214249FF">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Uploading a file in the container:</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drawing>
          <wp:inline distT="0" distB="0" distL="0" distR="0" wp14:anchorId="14F659B7" wp14:editId="1E427A1D">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rsidR="006A76F1" w:rsidRPr="002B4705" w:rsidRDefault="006A76F1"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SNAPSHOT:</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Editing the data in the file:</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drawing>
          <wp:inline distT="0" distB="0" distL="0" distR="0" wp14:anchorId="62D758EB" wp14:editId="3CD81160">
            <wp:extent cx="5621867" cy="3513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5787" cy="3516117"/>
                    </a:xfrm>
                    <a:prstGeom prst="rect">
                      <a:avLst/>
                    </a:prstGeom>
                  </pic:spPr>
                </pic:pic>
              </a:graphicData>
            </a:graphic>
          </wp:inline>
        </w:drawing>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Creating Snapshot of the data:</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drawing>
          <wp:inline distT="0" distB="0" distL="0" distR="0" wp14:anchorId="0D07BCE6" wp14:editId="295851D6">
            <wp:extent cx="5604933" cy="35030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0902" cy="3506813"/>
                    </a:xfrm>
                    <a:prstGeom prst="rect">
                      <a:avLst/>
                    </a:prstGeom>
                  </pic:spPr>
                </pic:pic>
              </a:graphicData>
            </a:graphic>
          </wp:inline>
        </w:drawing>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lastRenderedPageBreak/>
        <w:t>Removing the data that we added:</w:t>
      </w:r>
    </w:p>
    <w:p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drawing>
          <wp:inline distT="0" distB="0" distL="0" distR="0" wp14:anchorId="74C72686" wp14:editId="6A7F47F6">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drawing>
          <wp:inline distT="0" distB="0" distL="0" distR="0" wp14:anchorId="64DC5A70" wp14:editId="0153ED1B">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rsidR="0011207B" w:rsidRPr="002B4705" w:rsidRDefault="0011207B" w:rsidP="0011207B">
      <w:pPr>
        <w:jc w:val="both"/>
        <w:rPr>
          <w:rFonts w:ascii="Times New Roman" w:hAnsi="Times New Roman" w:cs="Times New Roman"/>
          <w:b/>
          <w:bCs/>
        </w:rPr>
      </w:pPr>
      <w:r w:rsidRPr="002B4705">
        <w:rPr>
          <w:rFonts w:ascii="Times New Roman" w:hAnsi="Times New Roman" w:cs="Times New Roman"/>
          <w:b/>
          <w:bCs/>
        </w:rPr>
        <w:br w:type="page"/>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lastRenderedPageBreak/>
        <w:t>Selecting the previously created snapshot and promoting it:</w:t>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drawing>
          <wp:inline distT="0" distB="0" distL="0" distR="0" wp14:anchorId="48CD14BB" wp14:editId="110BD3A0">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t>Rechecking the file:</w:t>
      </w:r>
    </w:p>
    <w:p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drawing>
          <wp:inline distT="0" distB="0" distL="0" distR="0" wp14:anchorId="379FFF9B" wp14:editId="5523C15F">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rsidR="0011207B" w:rsidRPr="002B4705" w:rsidRDefault="0011207B"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FILE SHARES</w:t>
      </w:r>
    </w:p>
    <w:p w:rsidR="0011207B" w:rsidRPr="002B4705" w:rsidRDefault="0011207B"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File Share in Azure Storage Account is a feature that allows you to create network </w:t>
      </w:r>
      <w:r w:rsidRPr="002B4705">
        <w:rPr>
          <w:rFonts w:ascii="Times New Roman" w:hAnsi="Times New Roman" w:cs="Times New Roman"/>
        </w:rPr>
        <w:t>file</w:t>
      </w:r>
      <w:r w:rsidRPr="002B4705">
        <w:rPr>
          <w:rFonts w:ascii="Times New Roman" w:hAnsi="Times New Roman" w:cs="Times New Roman"/>
        </w:rPr>
        <w:t xml:space="preserve"> shares in the cloud using Azure Files. Azure Files is a fully managed </w:t>
      </w:r>
      <w:r w:rsidRPr="002B4705">
        <w:rPr>
          <w:rFonts w:ascii="Times New Roman" w:hAnsi="Times New Roman" w:cs="Times New Roman"/>
        </w:rPr>
        <w:t>file</w:t>
      </w:r>
      <w:r w:rsidRPr="002B4705">
        <w:rPr>
          <w:rFonts w:ascii="Times New Roman" w:hAnsi="Times New Roman" w:cs="Times New Roman"/>
        </w:rPr>
        <w:t xml:space="preserve"> storage service that supports the Server Message Block (SMB) protocol, making it easy to share </w:t>
      </w:r>
      <w:r w:rsidRPr="002B4705">
        <w:rPr>
          <w:rFonts w:ascii="Times New Roman" w:hAnsi="Times New Roman" w:cs="Times New Roman"/>
        </w:rPr>
        <w:t>files</w:t>
      </w:r>
      <w:r w:rsidRPr="002B4705">
        <w:rPr>
          <w:rFonts w:ascii="Times New Roman" w:hAnsi="Times New Roman" w:cs="Times New Roman"/>
        </w:rPr>
        <w:t xml:space="preserve"> across multiple virtual machines or on-premises systems. </w:t>
      </w:r>
    </w:p>
    <w:p w:rsidR="0011207B" w:rsidRPr="002B4705" w:rsidRDefault="0011207B"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A File Share is a container within an Azure Storage Account where you can store and manage </w:t>
      </w:r>
      <w:r w:rsidRPr="002B4705">
        <w:rPr>
          <w:rFonts w:ascii="Times New Roman" w:hAnsi="Times New Roman" w:cs="Times New Roman"/>
        </w:rPr>
        <w:t>files</w:t>
      </w:r>
      <w:r w:rsidRPr="002B4705">
        <w:rPr>
          <w:rFonts w:ascii="Times New Roman" w:hAnsi="Times New Roman" w:cs="Times New Roman"/>
        </w:rPr>
        <w:t xml:space="preserve">, similar to a network share on a traditional </w:t>
      </w:r>
      <w:r w:rsidRPr="002B4705">
        <w:rPr>
          <w:rFonts w:ascii="Times New Roman" w:hAnsi="Times New Roman" w:cs="Times New Roman"/>
        </w:rPr>
        <w:t>file</w:t>
      </w:r>
      <w:r w:rsidRPr="002B4705">
        <w:rPr>
          <w:rFonts w:ascii="Times New Roman" w:hAnsi="Times New Roman" w:cs="Times New Roman"/>
        </w:rPr>
        <w:t xml:space="preserve"> server. It provides a hierarchical directory structure, and you can create, read, write, and delete </w:t>
      </w:r>
      <w:r w:rsidRPr="002B4705">
        <w:rPr>
          <w:rFonts w:ascii="Times New Roman" w:hAnsi="Times New Roman" w:cs="Times New Roman"/>
        </w:rPr>
        <w:t>files</w:t>
      </w:r>
      <w:r w:rsidRPr="002B4705">
        <w:rPr>
          <w:rFonts w:ascii="Times New Roman" w:hAnsi="Times New Roman" w:cs="Times New Roman"/>
        </w:rPr>
        <w:t xml:space="preserve"> in the share using standard SMB protocols</w:t>
      </w:r>
      <w:r w:rsidRPr="002B4705">
        <w:rPr>
          <w:rFonts w:ascii="Times New Roman" w:hAnsi="Times New Roman" w:cs="Times New Roman"/>
        </w:rPr>
        <w:t>.</w:t>
      </w:r>
    </w:p>
    <w:p w:rsidR="0011207B" w:rsidRPr="002B4705" w:rsidRDefault="0011207B" w:rsidP="0011207B">
      <w:pPr>
        <w:pStyle w:val="ListParagraph"/>
        <w:ind w:left="360"/>
        <w:jc w:val="both"/>
        <w:rPr>
          <w:rFonts w:ascii="Times New Roman" w:hAnsi="Times New Roman" w:cs="Times New Roman"/>
        </w:rPr>
      </w:pPr>
    </w:p>
    <w:p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t>Creating a file share:</w:t>
      </w:r>
    </w:p>
    <w:p w:rsidR="00336A20" w:rsidRPr="002B4705" w:rsidRDefault="00336A20" w:rsidP="0011207B">
      <w:pPr>
        <w:pStyle w:val="ListParagraph"/>
        <w:ind w:left="360"/>
        <w:jc w:val="both"/>
        <w:rPr>
          <w:rFonts w:ascii="Times New Roman" w:hAnsi="Times New Roman" w:cs="Times New Roman"/>
          <w:b/>
          <w:bCs/>
        </w:rPr>
      </w:pPr>
    </w:p>
    <w:p w:rsidR="0011207B"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drawing>
          <wp:inline distT="0" distB="0" distL="0" distR="0" wp14:anchorId="4D6AB8DE" wp14:editId="5B11FD70">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rsidR="00336A20" w:rsidRPr="002B4705" w:rsidRDefault="00336A20" w:rsidP="0011207B">
      <w:pPr>
        <w:pStyle w:val="ListParagraph"/>
        <w:ind w:left="360"/>
        <w:jc w:val="both"/>
        <w:rPr>
          <w:rFonts w:ascii="Times New Roman" w:hAnsi="Times New Roman" w:cs="Times New Roman"/>
          <w:b/>
          <w:bCs/>
        </w:rPr>
      </w:pPr>
    </w:p>
    <w:p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lastRenderedPageBreak/>
        <w:drawing>
          <wp:inline distT="0" distB="0" distL="0" distR="0" wp14:anchorId="01DE95AC" wp14:editId="42427414">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rsidR="00336A20" w:rsidRPr="002B4705" w:rsidRDefault="00336A20" w:rsidP="0011207B">
      <w:pPr>
        <w:pStyle w:val="ListParagraph"/>
        <w:ind w:left="360"/>
        <w:jc w:val="both"/>
        <w:rPr>
          <w:rFonts w:ascii="Times New Roman" w:hAnsi="Times New Roman" w:cs="Times New Roman"/>
          <w:b/>
          <w:bCs/>
        </w:rPr>
      </w:pPr>
    </w:p>
    <w:p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t>Uploading Files in File Share</w:t>
      </w:r>
    </w:p>
    <w:p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drawing>
          <wp:inline distT="0" distB="0" distL="0" distR="0" wp14:anchorId="399524B0" wp14:editId="0413972C">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rsidR="00336A20" w:rsidRPr="002B4705" w:rsidRDefault="00336A20" w:rsidP="0011207B">
      <w:pPr>
        <w:pStyle w:val="ListParagraph"/>
        <w:ind w:left="360"/>
        <w:jc w:val="both"/>
        <w:rPr>
          <w:rFonts w:ascii="Times New Roman" w:hAnsi="Times New Roman" w:cs="Times New Roman"/>
          <w:b/>
          <w:bCs/>
        </w:rPr>
      </w:pPr>
    </w:p>
    <w:p w:rsidR="0056311F" w:rsidRDefault="0056311F" w:rsidP="0056311F">
      <w:pPr>
        <w:pStyle w:val="ListParagraph"/>
        <w:ind w:left="360"/>
        <w:jc w:val="both"/>
        <w:rPr>
          <w:rFonts w:ascii="Times New Roman" w:hAnsi="Times New Roman" w:cs="Times New Roman"/>
          <w:b/>
          <w:bCs/>
        </w:rPr>
      </w:pPr>
    </w:p>
    <w:p w:rsidR="00336A20" w:rsidRPr="002B4705" w:rsidRDefault="00336A20" w:rsidP="00336A20">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QUEUES</w:t>
      </w:r>
    </w:p>
    <w:p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rPr>
        <w:t>Azure Storage Queue is a scalable and highly available messaging service offered as part of Microsoft Azure's cloud computing platform. It enables the decoupling of components within an application, allowing them to communicate asynchronously and handle tasks independently. Azure Storage Queues are designed to facilitate communication between different components of a distributed application. One component can enqueue a message into a queue, and another component can dequeue and process the message at its own pace. This decoupling of sender and receiver allows for better scalability, fault tolerance, and load leveling in applications.</w:t>
      </w:r>
    </w:p>
    <w:p w:rsidR="00336A20" w:rsidRPr="002B4705" w:rsidRDefault="00336A20" w:rsidP="00336A20">
      <w:pPr>
        <w:pStyle w:val="ListParagraph"/>
        <w:ind w:left="360"/>
        <w:jc w:val="both"/>
        <w:rPr>
          <w:rFonts w:ascii="Times New Roman" w:hAnsi="Times New Roman" w:cs="Times New Roman"/>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Creating a queue</w:t>
      </w:r>
    </w:p>
    <w:p w:rsidR="00336A20" w:rsidRPr="002B4705" w:rsidRDefault="00336A20" w:rsidP="00336A20">
      <w:pPr>
        <w:pStyle w:val="ListParagraph"/>
        <w:ind w:left="360"/>
        <w:jc w:val="both"/>
        <w:rPr>
          <w:rFonts w:ascii="Times New Roman" w:hAnsi="Times New Roman" w:cs="Times New Roman"/>
          <w:b/>
          <w:bCs/>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drawing>
          <wp:inline distT="0" distB="0" distL="0" distR="0" wp14:anchorId="66F70E47" wp14:editId="2B442CF4">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b/>
          <w:bCs/>
        </w:rPr>
      </w:pPr>
    </w:p>
    <w:p w:rsidR="0056311F" w:rsidRDefault="0056311F">
      <w:pPr>
        <w:rPr>
          <w:rFonts w:ascii="Times New Roman" w:hAnsi="Times New Roman" w:cs="Times New Roman"/>
          <w:b/>
          <w:bCs/>
        </w:rPr>
      </w:pPr>
      <w:r>
        <w:rPr>
          <w:rFonts w:ascii="Times New Roman" w:hAnsi="Times New Roman" w:cs="Times New Roman"/>
          <w:b/>
          <w:bCs/>
        </w:rPr>
        <w:br w:type="page"/>
      </w:r>
    </w:p>
    <w:p w:rsidR="00336A20"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lastRenderedPageBreak/>
        <w:t>Adding message in a queue</w:t>
      </w:r>
    </w:p>
    <w:p w:rsidR="0056311F" w:rsidRPr="002B4705" w:rsidRDefault="0056311F" w:rsidP="00336A20">
      <w:pPr>
        <w:pStyle w:val="ListParagraph"/>
        <w:ind w:left="360"/>
        <w:jc w:val="both"/>
        <w:rPr>
          <w:rFonts w:ascii="Times New Roman" w:hAnsi="Times New Roman" w:cs="Times New Roman"/>
          <w:b/>
          <w:bCs/>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drawing>
          <wp:inline distT="0" distB="0" distL="0" distR="0" wp14:anchorId="6ADF0F6E" wp14:editId="6A317990">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b/>
          <w:bCs/>
        </w:rPr>
      </w:pPr>
    </w:p>
    <w:p w:rsidR="00336A20" w:rsidRDefault="00336A20" w:rsidP="0056311F">
      <w:pPr>
        <w:pStyle w:val="ListParagraph"/>
        <w:ind w:left="360"/>
        <w:jc w:val="both"/>
        <w:rPr>
          <w:rFonts w:ascii="Times New Roman" w:hAnsi="Times New Roman" w:cs="Times New Roman"/>
          <w:b/>
          <w:bCs/>
        </w:rPr>
      </w:pPr>
      <w:r w:rsidRPr="002B4705">
        <w:rPr>
          <w:rFonts w:ascii="Times New Roman" w:hAnsi="Times New Roman" w:cs="Times New Roman"/>
          <w:b/>
          <w:bCs/>
        </w:rPr>
        <w:drawing>
          <wp:inline distT="0" distB="0" distL="0" distR="0" wp14:anchorId="02A7203C" wp14:editId="477844CC">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rsidR="0056311F" w:rsidRPr="002B4705" w:rsidRDefault="0056311F" w:rsidP="0056311F">
      <w:pPr>
        <w:pStyle w:val="ListParagraph"/>
        <w:ind w:left="360"/>
        <w:jc w:val="both"/>
        <w:rPr>
          <w:rFonts w:ascii="Times New Roman" w:hAnsi="Times New Roman" w:cs="Times New Roman"/>
          <w:b/>
          <w:bCs/>
        </w:rPr>
      </w:pPr>
    </w:p>
    <w:p w:rsidR="00336A20" w:rsidRPr="002B4705" w:rsidRDefault="00336A20" w:rsidP="00336A20">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TABLES</w:t>
      </w:r>
    </w:p>
    <w:p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rPr>
        <w:t>Azure Table Storage is a NoSQL data storage service provided by Microsoft Azure, a cloud computing platform. It is designed to store semi-structured data in the form of tables, making it suitable for various use cases such as storing large amounts of structured data for web applications, IoT (Internet of Things) devices, and other data storage needs.</w:t>
      </w: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Creating a table in azure:</w:t>
      </w:r>
    </w:p>
    <w:p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rPr>
        <w:drawing>
          <wp:inline distT="0" distB="0" distL="0" distR="0" wp14:anchorId="7EA86E8D" wp14:editId="7FB2395C">
            <wp:extent cx="5249333" cy="3280833"/>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0317" cy="3287698"/>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Accessing the table from Storage Browser:</w:t>
      </w: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drawing>
          <wp:inline distT="0" distB="0" distL="0" distR="0" wp14:anchorId="2810D937" wp14:editId="1D83FC22">
            <wp:extent cx="5583767" cy="34898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3767" cy="3489854"/>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lastRenderedPageBreak/>
        <w:t>Adding entities in the table:</w:t>
      </w:r>
    </w:p>
    <w:p w:rsidR="00336A20" w:rsidRPr="002B4705" w:rsidRDefault="00336A20" w:rsidP="00336A20">
      <w:pPr>
        <w:pStyle w:val="ListParagraph"/>
        <w:ind w:left="360"/>
        <w:jc w:val="both"/>
        <w:rPr>
          <w:rFonts w:ascii="Times New Roman" w:hAnsi="Times New Roman" w:cs="Times New Roman"/>
          <w:b/>
          <w:bCs/>
        </w:rPr>
      </w:pP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drawing>
          <wp:inline distT="0" distB="0" distL="0" distR="0" wp14:anchorId="669F47D1" wp14:editId="0CBA788C">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drawing>
          <wp:inline distT="0" distB="0" distL="0" distR="0" wp14:anchorId="31DF51BC" wp14:editId="4C8E332F">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rsidR="000C1296" w:rsidRPr="002B4705" w:rsidRDefault="000C1296">
      <w:pPr>
        <w:rPr>
          <w:rFonts w:ascii="Times New Roman" w:hAnsi="Times New Roman" w:cs="Times New Roman"/>
          <w:b/>
          <w:bCs/>
        </w:rPr>
      </w:pPr>
    </w:p>
    <w:p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HOT TIER:</w:t>
      </w:r>
    </w:p>
    <w:p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rPr>
        <w:t>You should use the hot tier if you need frequent data accessibility (read and write operations) with low latency. Most of the transactional workload uses this tier to get optimal performance. This tier will charge you the highest storage cost and lowest access cost among all 3 tiers.</w:t>
      </w:r>
    </w:p>
    <w:p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rPr>
        <w:t xml:space="preserve">In the Container we uploaded a </w:t>
      </w:r>
      <w:r w:rsidRPr="002B4705">
        <w:rPr>
          <w:rFonts w:ascii="Times New Roman" w:hAnsi="Times New Roman" w:cs="Times New Roman"/>
        </w:rPr>
        <w:t>file</w:t>
      </w:r>
      <w:r w:rsidRPr="002B4705">
        <w:rPr>
          <w:rFonts w:ascii="Times New Roman" w:hAnsi="Times New Roman" w:cs="Times New Roman"/>
        </w:rPr>
        <w:t>. In the previous example.</w:t>
      </w:r>
      <w:r w:rsidRPr="002B4705">
        <w:rPr>
          <w:rFonts w:ascii="Times New Roman" w:hAnsi="Times New Roman" w:cs="Times New Roman"/>
        </w:rPr>
        <w:t xml:space="preserve"> We </w:t>
      </w:r>
      <w:r w:rsidRPr="002B4705">
        <w:rPr>
          <w:rFonts w:ascii="Times New Roman" w:hAnsi="Times New Roman" w:cs="Times New Roman"/>
        </w:rPr>
        <w:t xml:space="preserve">can see here our </w:t>
      </w:r>
      <w:r w:rsidRPr="002B4705">
        <w:rPr>
          <w:rFonts w:ascii="Times New Roman" w:hAnsi="Times New Roman" w:cs="Times New Roman"/>
        </w:rPr>
        <w:t>file</w:t>
      </w:r>
      <w:r w:rsidRPr="002B4705">
        <w:rPr>
          <w:rFonts w:ascii="Times New Roman" w:hAnsi="Times New Roman" w:cs="Times New Roman"/>
        </w:rPr>
        <w:t xml:space="preserve"> is in the Hot tier. This means we can download and Edit and then preview the data</w:t>
      </w:r>
      <w:r w:rsidRPr="002B4705">
        <w:rPr>
          <w:rFonts w:ascii="Times New Roman" w:hAnsi="Times New Roman" w:cs="Times New Roman"/>
        </w:rPr>
        <w:t>.</w:t>
      </w:r>
    </w:p>
    <w:p w:rsidR="000C1296" w:rsidRPr="002B4705" w:rsidRDefault="000C1296" w:rsidP="000C1296">
      <w:pPr>
        <w:pStyle w:val="ListParagraph"/>
        <w:ind w:left="360"/>
        <w:jc w:val="both"/>
        <w:rPr>
          <w:rFonts w:ascii="Times New Roman" w:hAnsi="Times New Roman" w:cs="Times New Roman"/>
        </w:rPr>
      </w:pPr>
    </w:p>
    <w:p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rPr>
        <w:drawing>
          <wp:inline distT="0" distB="0" distL="0" distR="0" wp14:anchorId="7A0DCCA9" wp14:editId="63979399">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rsidR="000C1296" w:rsidRPr="002B4705" w:rsidRDefault="000C1296" w:rsidP="000C1296">
      <w:pPr>
        <w:pStyle w:val="ListParagraph"/>
        <w:ind w:left="360"/>
        <w:jc w:val="both"/>
        <w:rPr>
          <w:rFonts w:ascii="Times New Roman" w:hAnsi="Times New Roman" w:cs="Times New Roman"/>
        </w:rPr>
      </w:pPr>
    </w:p>
    <w:p w:rsidR="000C1296" w:rsidRPr="002B4705" w:rsidRDefault="000C1296" w:rsidP="000C1296">
      <w:pPr>
        <w:pStyle w:val="ListParagraph"/>
        <w:ind w:left="360"/>
        <w:jc w:val="both"/>
        <w:rPr>
          <w:rFonts w:ascii="Times New Roman" w:hAnsi="Times New Roman" w:cs="Times New Roman"/>
          <w:b/>
          <w:bCs/>
        </w:rPr>
      </w:pPr>
    </w:p>
    <w:p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COOL TIER:</w:t>
      </w:r>
    </w:p>
    <w:p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This tier is suitable for infrequent data access requirements. It also gives good performance and durability. The pricing for this tier is lower than the hot tier for storage cost and higher than the hot tier for access cost. This tier is ideal for backups, DR, or any unstructured data which are not used frequently. The minimum retention to store data in this tier is 30 days.</w:t>
      </w:r>
    </w:p>
    <w:p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 xml:space="preserve">So right now our storage account is in Hot </w:t>
      </w:r>
      <w:r w:rsidRPr="002B4705">
        <w:rPr>
          <w:rFonts w:ascii="Times New Roman" w:hAnsi="Times New Roman" w:cs="Times New Roman"/>
        </w:rPr>
        <w:t>Tier</w:t>
      </w:r>
      <w:r w:rsidRPr="002B4705">
        <w:rPr>
          <w:rFonts w:ascii="Times New Roman" w:hAnsi="Times New Roman" w:cs="Times New Roman"/>
        </w:rPr>
        <w:t>.</w:t>
      </w:r>
      <w:r w:rsidRPr="002B4705">
        <w:rPr>
          <w:rFonts w:ascii="Times New Roman" w:hAnsi="Times New Roman" w:cs="Times New Roman"/>
        </w:rPr>
        <w:t xml:space="preserve"> </w:t>
      </w:r>
      <w:r w:rsidRPr="002B4705">
        <w:rPr>
          <w:rFonts w:ascii="Times New Roman" w:hAnsi="Times New Roman" w:cs="Times New Roman"/>
        </w:rPr>
        <w:t>We need to change it to Cold Tier.</w:t>
      </w:r>
      <w:r w:rsidRPr="002B4705">
        <w:rPr>
          <w:rFonts w:ascii="Times New Roman" w:hAnsi="Times New Roman" w:cs="Times New Roman"/>
        </w:rPr>
        <w:t xml:space="preserve"> </w:t>
      </w:r>
      <w:r w:rsidRPr="002B4705">
        <w:rPr>
          <w:rFonts w:ascii="Times New Roman" w:hAnsi="Times New Roman" w:cs="Times New Roman"/>
        </w:rPr>
        <w:t xml:space="preserve">Go to a storage account, under </w:t>
      </w:r>
      <w:r w:rsidRPr="002B4705">
        <w:rPr>
          <w:rFonts w:ascii="Times New Roman" w:hAnsi="Times New Roman" w:cs="Times New Roman"/>
        </w:rPr>
        <w:t>configuration</w:t>
      </w:r>
      <w:r w:rsidRPr="002B4705">
        <w:rPr>
          <w:rFonts w:ascii="Times New Roman" w:hAnsi="Times New Roman" w:cs="Times New Roman"/>
        </w:rPr>
        <w:t>, select the cold, and click on save.</w:t>
      </w:r>
    </w:p>
    <w:p w:rsidR="000C1296" w:rsidRPr="002B4705" w:rsidRDefault="000C1296" w:rsidP="000C1296">
      <w:pPr>
        <w:ind w:left="360"/>
        <w:jc w:val="both"/>
        <w:rPr>
          <w:rFonts w:ascii="Times New Roman" w:hAnsi="Times New Roman" w:cs="Times New Roman"/>
          <w:b/>
          <w:bCs/>
        </w:rPr>
      </w:pPr>
      <w:r w:rsidRPr="002B4705">
        <w:rPr>
          <w:rFonts w:ascii="Times New Roman" w:hAnsi="Times New Roman" w:cs="Times New Roman"/>
          <w:b/>
          <w:bCs/>
        </w:rPr>
        <w:lastRenderedPageBreak/>
        <w:drawing>
          <wp:inline distT="0" distB="0" distL="0" distR="0" wp14:anchorId="740C8CCE" wp14:editId="6814204F">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We can also change access tier of one file.</w:t>
      </w:r>
    </w:p>
    <w:p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drawing>
          <wp:inline distT="0" distB="0" distL="0" distR="0" wp14:anchorId="5F361FFD" wp14:editId="162837C5">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rsidR="000C1296" w:rsidRPr="002B4705" w:rsidRDefault="000C1296">
      <w:pPr>
        <w:rPr>
          <w:rFonts w:ascii="Times New Roman" w:hAnsi="Times New Roman" w:cs="Times New Roman"/>
          <w:b/>
          <w:bCs/>
        </w:rPr>
      </w:pPr>
      <w:r w:rsidRPr="002B4705">
        <w:rPr>
          <w:rFonts w:ascii="Times New Roman" w:hAnsi="Times New Roman" w:cs="Times New Roman"/>
          <w:b/>
          <w:bCs/>
        </w:rPr>
        <w:br w:type="page"/>
      </w:r>
    </w:p>
    <w:p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ARCHIEVE TIER:</w:t>
      </w:r>
    </w:p>
    <w:p w:rsidR="000C1296" w:rsidRDefault="000C1296" w:rsidP="006F7A47">
      <w:pPr>
        <w:pStyle w:val="ListParagraph"/>
        <w:ind w:left="360"/>
        <w:jc w:val="both"/>
        <w:rPr>
          <w:rFonts w:ascii="Times New Roman" w:hAnsi="Times New Roman" w:cs="Times New Roman"/>
        </w:rPr>
      </w:pPr>
      <w:r w:rsidRPr="002B4705">
        <w:rPr>
          <w:rFonts w:ascii="Times New Roman" w:hAnsi="Times New Roman" w:cs="Times New Roman"/>
        </w:rPr>
        <w:t xml:space="preserve">This tier is priced lowest for storage cost and highest for access cost among all 3 access tiers. This is suitable for blob data that you use occasionally like long-term backup retentions, and any data which you want to preserve and will not use for a longer time. The data stored in this tier is in </w:t>
      </w:r>
      <w:r w:rsidRPr="002B4705">
        <w:rPr>
          <w:rFonts w:ascii="Times New Roman" w:hAnsi="Times New Roman" w:cs="Times New Roman"/>
        </w:rPr>
        <w:t>offline</w:t>
      </w:r>
      <w:r w:rsidRPr="002B4705">
        <w:rPr>
          <w:rFonts w:ascii="Times New Roman" w:hAnsi="Times New Roman" w:cs="Times New Roman"/>
        </w:rPr>
        <w:t xml:space="preserve"> mode and cannot be read and </w:t>
      </w:r>
      <w:r w:rsidRPr="002B4705">
        <w:rPr>
          <w:rFonts w:ascii="Times New Roman" w:hAnsi="Times New Roman" w:cs="Times New Roman"/>
        </w:rPr>
        <w:t>modified</w:t>
      </w:r>
      <w:r w:rsidRPr="002B4705">
        <w:rPr>
          <w:rFonts w:ascii="Times New Roman" w:hAnsi="Times New Roman" w:cs="Times New Roman"/>
        </w:rPr>
        <w:t xml:space="preserve">. You need to rehydrate the data if you want to use it. The rehydration process may take a lot of time to serve you the actual data, so the performance is very low in this tier. You can store data in the achieve tier starting from 180 days onwards. </w:t>
      </w:r>
    </w:p>
    <w:p w:rsidR="006F7A47" w:rsidRDefault="006F7A47" w:rsidP="006F7A47">
      <w:pPr>
        <w:pStyle w:val="ListParagraph"/>
        <w:pBdr>
          <w:bottom w:val="single" w:sz="6" w:space="1" w:color="auto"/>
        </w:pBdr>
        <w:ind w:left="360"/>
        <w:jc w:val="both"/>
        <w:rPr>
          <w:rFonts w:ascii="Times New Roman" w:hAnsi="Times New Roman" w:cs="Times New Roman"/>
        </w:rPr>
      </w:pPr>
    </w:p>
    <w:p w:rsidR="0056311F" w:rsidRPr="006F7A47" w:rsidRDefault="0056311F" w:rsidP="006F7A47">
      <w:pPr>
        <w:pStyle w:val="ListParagraph"/>
        <w:ind w:left="360"/>
        <w:jc w:val="both"/>
        <w:rPr>
          <w:rFonts w:ascii="Times New Roman" w:hAnsi="Times New Roman" w:cs="Times New Roman"/>
        </w:rPr>
      </w:pPr>
    </w:p>
    <w:p w:rsidR="00205E82" w:rsidRDefault="002B4705" w:rsidP="00205E82">
      <w:pPr>
        <w:pStyle w:val="ListParagraph"/>
        <w:numPr>
          <w:ilvl w:val="0"/>
          <w:numId w:val="3"/>
        </w:numPr>
        <w:jc w:val="both"/>
        <w:rPr>
          <w:rFonts w:ascii="Times New Roman" w:hAnsi="Times New Roman" w:cs="Times New Roman"/>
        </w:rPr>
      </w:pPr>
      <w:r w:rsidRPr="002B4705">
        <w:rPr>
          <w:rFonts w:ascii="Times New Roman" w:hAnsi="Times New Roman" w:cs="Times New Roman"/>
        </w:rPr>
        <w:t xml:space="preserve">Azure Active Directory </w:t>
      </w:r>
      <w:r>
        <w:rPr>
          <w:rFonts w:ascii="Times New Roman" w:hAnsi="Times New Roman" w:cs="Times New Roman"/>
        </w:rPr>
        <w:t>I</w:t>
      </w:r>
      <w:r w:rsidRPr="002B4705">
        <w:rPr>
          <w:rFonts w:ascii="Times New Roman" w:hAnsi="Times New Roman" w:cs="Times New Roman"/>
        </w:rPr>
        <w:t>ntegration for authorizing request to blob, queue, and table resources. Microsoft recommends using Azure AD credentials to authorize request to data, when possible, for optimal security and ease of use. We can use azure role-based access control to manage the security principal permission to blob, queue, and table resources in the storage account.</w:t>
      </w:r>
    </w:p>
    <w:p w:rsidR="006F7A47" w:rsidRPr="006F7A47" w:rsidRDefault="006F7A47" w:rsidP="006F7A47">
      <w:pPr>
        <w:pStyle w:val="ListParagraph"/>
        <w:ind w:left="360"/>
        <w:jc w:val="both"/>
        <w:rPr>
          <w:rFonts w:ascii="Times New Roman" w:hAnsi="Times New Roman" w:cs="Times New Roman"/>
        </w:rPr>
      </w:pPr>
    </w:p>
    <w:p w:rsidR="00205E82" w:rsidRPr="00205E82" w:rsidRDefault="00205E82" w:rsidP="00205E82">
      <w:pPr>
        <w:pStyle w:val="ListParagraph"/>
        <w:numPr>
          <w:ilvl w:val="0"/>
          <w:numId w:val="2"/>
        </w:numPr>
        <w:jc w:val="both"/>
        <w:rPr>
          <w:rFonts w:ascii="Times New Roman" w:hAnsi="Times New Roman" w:cs="Times New Roman"/>
        </w:rPr>
      </w:pPr>
      <w:r>
        <w:rPr>
          <w:rFonts w:ascii="Times New Roman" w:hAnsi="Times New Roman" w:cs="Times New Roman"/>
          <w:b/>
          <w:bCs/>
        </w:rPr>
        <w:t>ACCESS KEYS</w:t>
      </w:r>
    </w:p>
    <w:p w:rsidR="00205E82" w:rsidRPr="00205E82" w:rsidRDefault="00205E82" w:rsidP="00205E82">
      <w:pPr>
        <w:pStyle w:val="ListParagraph"/>
        <w:ind w:left="360"/>
        <w:jc w:val="both"/>
        <w:rPr>
          <w:rFonts w:ascii="Times New Roman" w:hAnsi="Times New Roman" w:cs="Times New Roman"/>
        </w:rPr>
      </w:pPr>
      <w:r w:rsidRPr="00205E82">
        <w:rPr>
          <w:rFonts w:ascii="Times New Roman" w:hAnsi="Times New Roman" w:cs="Times New Roman"/>
        </w:rPr>
        <w:t xml:space="preserve">Access keys in Azure Storage are used to authenticate and authorize access to various Azure Storage services, such as Blob Storage, Queue Storage, and Table Storage. These keys are essentially pairs of an account name and a key (either a primary or secondary key), which grant access to the associated storage account. Access keys provide a simple way to secure and manage access to your Azure Storage resources. You can use the access keys to authenticate and authorize access to your storage account in various ways: </w:t>
      </w:r>
    </w:p>
    <w:p w:rsidR="00205E82" w:rsidRP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Storage Explorer:</w:t>
      </w:r>
      <w:r w:rsidRPr="00205E82">
        <w:rPr>
          <w:rFonts w:ascii="Times New Roman" w:hAnsi="Times New Roman" w:cs="Times New Roman"/>
        </w:rPr>
        <w:t xml:space="preserve"> If you're using Microsoft's Azure Storage Explorer tool, you can provide the account name and either the primary or secondary access key to connect to your storage account. </w:t>
      </w:r>
    </w:p>
    <w:p w:rsidR="00205E82" w:rsidRP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 xml:space="preserve">Azure SDKs and Libraries: </w:t>
      </w:r>
      <w:r w:rsidRPr="00205E82">
        <w:rPr>
          <w:rFonts w:ascii="Times New Roman" w:hAnsi="Times New Roman" w:cs="Times New Roman"/>
        </w:rPr>
        <w:t xml:space="preserve">When writing code to interact with Azure Storage services, you can use the access keys to authenticate. Most Azure SDKs and libraries provide a way to set the account name and access key in your application's </w:t>
      </w:r>
      <w:r w:rsidRPr="00205E82">
        <w:rPr>
          <w:rFonts w:ascii="Times New Roman" w:hAnsi="Times New Roman" w:cs="Times New Roman"/>
        </w:rPr>
        <w:t>configuration</w:t>
      </w:r>
      <w:r w:rsidRPr="00205E82">
        <w:rPr>
          <w:rFonts w:ascii="Times New Roman" w:hAnsi="Times New Roman" w:cs="Times New Roman"/>
        </w:rPr>
        <w:t xml:space="preserve"> or code. </w:t>
      </w:r>
    </w:p>
    <w:p w:rsid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Azure PowerShell and Azure CLI:</w:t>
      </w:r>
      <w:r w:rsidRPr="00205E82">
        <w:rPr>
          <w:rFonts w:ascii="Times New Roman" w:hAnsi="Times New Roman" w:cs="Times New Roman"/>
        </w:rPr>
        <w:t xml:space="preserve"> You can use Azure PowerShell and Azure CLI commands to interact with Azure Storage. These tools allow you to set the storage account name and access key as part of their </w:t>
      </w:r>
      <w:r w:rsidRPr="00205E82">
        <w:rPr>
          <w:rFonts w:ascii="Times New Roman" w:hAnsi="Times New Roman" w:cs="Times New Roman"/>
        </w:rPr>
        <w:t>configuration</w:t>
      </w:r>
      <w:r w:rsidRPr="00205E82">
        <w:rPr>
          <w:rFonts w:ascii="Times New Roman" w:hAnsi="Times New Roman" w:cs="Times New Roman"/>
        </w:rPr>
        <w:t>.</w:t>
      </w:r>
    </w:p>
    <w:p w:rsidR="00205E82" w:rsidRDefault="00205E82" w:rsidP="00205E82">
      <w:pPr>
        <w:pStyle w:val="ListParagraph"/>
        <w:ind w:left="360"/>
        <w:jc w:val="both"/>
        <w:rPr>
          <w:rFonts w:ascii="Times New Roman" w:hAnsi="Times New Roman" w:cs="Times New Roman"/>
        </w:rPr>
      </w:pPr>
    </w:p>
    <w:p w:rsidR="00205E82" w:rsidRDefault="00205E82" w:rsidP="00205E82">
      <w:pPr>
        <w:pStyle w:val="ListParagraph"/>
        <w:ind w:left="360"/>
        <w:jc w:val="both"/>
        <w:rPr>
          <w:rFonts w:ascii="Times New Roman" w:hAnsi="Times New Roman" w:cs="Times New Roman"/>
        </w:rPr>
      </w:pPr>
      <w:r w:rsidRPr="00205E82">
        <w:rPr>
          <w:rFonts w:ascii="Times New Roman" w:hAnsi="Times New Roman" w:cs="Times New Roman"/>
        </w:rPr>
        <w:lastRenderedPageBreak/>
        <w:drawing>
          <wp:inline distT="0" distB="0" distL="0" distR="0" wp14:anchorId="708726D1" wp14:editId="377279B1">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rsidR="00205E82" w:rsidRDefault="00205E82" w:rsidP="00205E82">
      <w:pPr>
        <w:pStyle w:val="ListParagraph"/>
        <w:ind w:left="360"/>
        <w:jc w:val="both"/>
        <w:rPr>
          <w:rFonts w:ascii="Times New Roman" w:hAnsi="Times New Roman" w:cs="Times New Roman"/>
        </w:rPr>
      </w:pPr>
    </w:p>
    <w:p w:rsidR="00205E82" w:rsidRDefault="009E7E6F" w:rsidP="00205E82">
      <w:pPr>
        <w:pStyle w:val="ListParagraph"/>
        <w:ind w:left="360"/>
        <w:jc w:val="both"/>
        <w:rPr>
          <w:rFonts w:ascii="Times New Roman" w:hAnsi="Times New Roman" w:cs="Times New Roman"/>
        </w:rPr>
      </w:pPr>
      <w:r w:rsidRPr="009E7E6F">
        <w:rPr>
          <w:rFonts w:ascii="Times New Roman" w:hAnsi="Times New Roman" w:cs="Times New Roman"/>
        </w:rPr>
        <w:drawing>
          <wp:inline distT="0" distB="0" distL="0" distR="0" wp14:anchorId="59BBAA81" wp14:editId="30B2DB9B">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rsidR="009E7E6F" w:rsidRDefault="009E7E6F" w:rsidP="00205E82">
      <w:pPr>
        <w:pStyle w:val="ListParagraph"/>
        <w:ind w:left="360"/>
        <w:jc w:val="both"/>
        <w:rPr>
          <w:rFonts w:ascii="Times New Roman" w:hAnsi="Times New Roman" w:cs="Times New Roman"/>
        </w:rPr>
      </w:pPr>
    </w:p>
    <w:p w:rsidR="009E7E6F" w:rsidRDefault="009E7E6F">
      <w:pPr>
        <w:rPr>
          <w:rFonts w:ascii="Times New Roman" w:hAnsi="Times New Roman" w:cs="Times New Roman"/>
          <w:b/>
          <w:bCs/>
        </w:rPr>
      </w:pPr>
      <w:r>
        <w:rPr>
          <w:rFonts w:ascii="Times New Roman" w:hAnsi="Times New Roman" w:cs="Times New Roman"/>
          <w:b/>
          <w:bCs/>
        </w:rPr>
        <w:br w:type="page"/>
      </w:r>
    </w:p>
    <w:p w:rsidR="009E7E6F" w:rsidRPr="006F7A47" w:rsidRDefault="009E7E6F" w:rsidP="009E7E6F">
      <w:pPr>
        <w:pStyle w:val="ListParagraph"/>
        <w:numPr>
          <w:ilvl w:val="0"/>
          <w:numId w:val="2"/>
        </w:numPr>
        <w:jc w:val="both"/>
        <w:rPr>
          <w:rFonts w:ascii="Times New Roman" w:hAnsi="Times New Roman" w:cs="Times New Roman"/>
        </w:rPr>
      </w:pPr>
      <w:r w:rsidRPr="006F7A47">
        <w:rPr>
          <w:rFonts w:ascii="Times New Roman" w:hAnsi="Times New Roman" w:cs="Times New Roman"/>
          <w:b/>
          <w:bCs/>
        </w:rPr>
        <w:lastRenderedPageBreak/>
        <w:t xml:space="preserve">Shared Access Signatures (SAS): </w:t>
      </w:r>
    </w:p>
    <w:p w:rsidR="009E7E6F" w:rsidRPr="006F7A47" w:rsidRDefault="009E7E6F" w:rsidP="009E7E6F">
      <w:pPr>
        <w:pStyle w:val="ListParagraph"/>
        <w:ind w:left="360"/>
        <w:jc w:val="both"/>
        <w:rPr>
          <w:rFonts w:ascii="Times New Roman" w:hAnsi="Times New Roman" w:cs="Times New Roman"/>
        </w:rPr>
      </w:pPr>
      <w:r w:rsidRPr="006F7A47">
        <w:rPr>
          <w:rFonts w:ascii="Times New Roman" w:hAnsi="Times New Roman" w:cs="Times New Roman"/>
        </w:rPr>
        <w:t xml:space="preserve">Shared Access Signatures (SAS) in Azure Storage provide a way to grant limited and time-bound access to </w:t>
      </w:r>
      <w:r w:rsidRPr="006F7A47">
        <w:rPr>
          <w:rFonts w:ascii="Times New Roman" w:hAnsi="Times New Roman" w:cs="Times New Roman"/>
        </w:rPr>
        <w:t>specific</w:t>
      </w:r>
      <w:r w:rsidRPr="006F7A47">
        <w:rPr>
          <w:rFonts w:ascii="Times New Roman" w:hAnsi="Times New Roman" w:cs="Times New Roman"/>
        </w:rPr>
        <w:t xml:space="preserve"> resources within your Azure Storage account without sharing your account keys. SAS tokens are a more secure and </w:t>
      </w:r>
      <w:r w:rsidRPr="006F7A47">
        <w:rPr>
          <w:rFonts w:ascii="Times New Roman" w:hAnsi="Times New Roman" w:cs="Times New Roman"/>
        </w:rPr>
        <w:t>flexible</w:t>
      </w:r>
      <w:r w:rsidRPr="006F7A47">
        <w:rPr>
          <w:rFonts w:ascii="Times New Roman" w:hAnsi="Times New Roman" w:cs="Times New Roman"/>
        </w:rPr>
        <w:t xml:space="preserve"> way to manage access to your storage resources compared to directly using access keys. There are two main types of SAS tokens in Azure Storage: </w:t>
      </w:r>
    </w:p>
    <w:p w:rsidR="009E7E6F" w:rsidRPr="006F7A47" w:rsidRDefault="009E7E6F" w:rsidP="006F7A47">
      <w:pPr>
        <w:pStyle w:val="ListParagraph"/>
        <w:numPr>
          <w:ilvl w:val="0"/>
          <w:numId w:val="4"/>
        </w:numPr>
        <w:jc w:val="both"/>
        <w:rPr>
          <w:rFonts w:ascii="Times New Roman" w:hAnsi="Times New Roman" w:cs="Times New Roman"/>
        </w:rPr>
      </w:pPr>
      <w:r w:rsidRPr="006F7A47">
        <w:rPr>
          <w:rFonts w:ascii="Times New Roman" w:hAnsi="Times New Roman" w:cs="Times New Roman"/>
        </w:rPr>
        <w:t xml:space="preserve">Service SAS: Grants access to a </w:t>
      </w:r>
      <w:r w:rsidRPr="006F7A47">
        <w:rPr>
          <w:rFonts w:ascii="Times New Roman" w:hAnsi="Times New Roman" w:cs="Times New Roman"/>
        </w:rPr>
        <w:t>specific</w:t>
      </w:r>
      <w:r w:rsidRPr="006F7A47">
        <w:rPr>
          <w:rFonts w:ascii="Times New Roman" w:hAnsi="Times New Roman" w:cs="Times New Roman"/>
        </w:rPr>
        <w:t xml:space="preserve"> service (e.g., Blob Storage, Queue Storage, Table Storage) and allows operations on multiple resources within that service. </w:t>
      </w:r>
    </w:p>
    <w:p w:rsidR="009E7E6F" w:rsidRPr="006F7A47" w:rsidRDefault="009E7E6F" w:rsidP="006F7A47">
      <w:pPr>
        <w:pStyle w:val="ListParagraph"/>
        <w:numPr>
          <w:ilvl w:val="0"/>
          <w:numId w:val="4"/>
        </w:numPr>
        <w:jc w:val="both"/>
        <w:rPr>
          <w:rFonts w:ascii="Times New Roman" w:hAnsi="Times New Roman" w:cs="Times New Roman"/>
        </w:rPr>
      </w:pPr>
      <w:r w:rsidRPr="006F7A47">
        <w:rPr>
          <w:rFonts w:ascii="Times New Roman" w:hAnsi="Times New Roman" w:cs="Times New Roman"/>
        </w:rPr>
        <w:t>Account SAS: Grants access to one or more storage services and can be used to perform operations on different types of resources within those services.</w:t>
      </w:r>
    </w:p>
    <w:p w:rsidR="009E7E6F" w:rsidRDefault="009E7E6F" w:rsidP="009E7E6F">
      <w:pPr>
        <w:pStyle w:val="ListParagraph"/>
        <w:ind w:left="360"/>
        <w:jc w:val="both"/>
      </w:pPr>
    </w:p>
    <w:p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rPr>
        <w:drawing>
          <wp:inline distT="0" distB="0" distL="0" distR="0" wp14:anchorId="59E05AA7" wp14:editId="7182EC02">
            <wp:extent cx="5943600" cy="371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rsidR="009E7E6F" w:rsidRDefault="009E7E6F" w:rsidP="009E7E6F">
      <w:pPr>
        <w:pStyle w:val="ListParagraph"/>
        <w:ind w:left="360"/>
        <w:jc w:val="both"/>
        <w:rPr>
          <w:rFonts w:ascii="Times New Roman" w:hAnsi="Times New Roman" w:cs="Times New Roman"/>
        </w:rPr>
      </w:pPr>
    </w:p>
    <w:p w:rsidR="00D7058B" w:rsidRDefault="00D7058B">
      <w:pPr>
        <w:rPr>
          <w:rFonts w:ascii="Times New Roman" w:hAnsi="Times New Roman" w:cs="Times New Roman"/>
        </w:rPr>
      </w:pPr>
      <w:r>
        <w:rPr>
          <w:rFonts w:ascii="Times New Roman" w:hAnsi="Times New Roman" w:cs="Times New Roman"/>
        </w:rPr>
        <w:br w:type="page"/>
      </w:r>
    </w:p>
    <w:p w:rsidR="009E7E6F" w:rsidRDefault="009E7E6F" w:rsidP="009E7E6F">
      <w:pPr>
        <w:pStyle w:val="ListParagraph"/>
        <w:ind w:left="360"/>
        <w:jc w:val="both"/>
        <w:rPr>
          <w:rFonts w:ascii="Times New Roman" w:hAnsi="Times New Roman" w:cs="Times New Roman"/>
          <w:b/>
          <w:bCs/>
        </w:rPr>
      </w:pPr>
      <w:r w:rsidRPr="00D7058B">
        <w:rPr>
          <w:rFonts w:ascii="Times New Roman" w:hAnsi="Times New Roman" w:cs="Times New Roman"/>
          <w:b/>
          <w:bCs/>
        </w:rPr>
        <w:lastRenderedPageBreak/>
        <w:t>Generating SAS for a file:</w:t>
      </w:r>
    </w:p>
    <w:p w:rsidR="00D7058B" w:rsidRPr="00D7058B" w:rsidRDefault="00D7058B" w:rsidP="009E7E6F">
      <w:pPr>
        <w:pStyle w:val="ListParagraph"/>
        <w:ind w:left="360"/>
        <w:jc w:val="both"/>
        <w:rPr>
          <w:rFonts w:ascii="Times New Roman" w:hAnsi="Times New Roman" w:cs="Times New Roman"/>
          <w:b/>
          <w:bCs/>
        </w:rPr>
      </w:pPr>
    </w:p>
    <w:p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rPr>
        <w:drawing>
          <wp:inline distT="0" distB="0" distL="0" distR="0" wp14:anchorId="7554C07A" wp14:editId="5C133A84">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rsidR="009E7E6F" w:rsidRDefault="009E7E6F" w:rsidP="009E7E6F">
      <w:pPr>
        <w:pStyle w:val="ListParagraph"/>
        <w:ind w:left="360"/>
        <w:jc w:val="both"/>
        <w:rPr>
          <w:rFonts w:ascii="Times New Roman" w:hAnsi="Times New Roman" w:cs="Times New Roman"/>
        </w:rPr>
      </w:pPr>
    </w:p>
    <w:p w:rsidR="00D7058B" w:rsidRDefault="009E7E6F" w:rsidP="00D7058B">
      <w:pPr>
        <w:pStyle w:val="ListParagraph"/>
        <w:ind w:left="360"/>
        <w:jc w:val="both"/>
        <w:rPr>
          <w:rFonts w:ascii="Times New Roman" w:hAnsi="Times New Roman" w:cs="Times New Roman"/>
          <w:b/>
          <w:bCs/>
        </w:rPr>
      </w:pPr>
      <w:r w:rsidRPr="009E7E6F">
        <w:rPr>
          <w:rFonts w:ascii="Times New Roman" w:hAnsi="Times New Roman" w:cs="Times New Roman"/>
        </w:rPr>
        <w:drawing>
          <wp:inline distT="0" distB="0" distL="0" distR="0" wp14:anchorId="6928F6F8" wp14:editId="1A920762">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rsidR="00D7058B" w:rsidRDefault="00D7058B" w:rsidP="00D7058B">
      <w:pPr>
        <w:pStyle w:val="ListParagraph"/>
        <w:ind w:left="360"/>
        <w:jc w:val="both"/>
        <w:rPr>
          <w:rFonts w:ascii="Times New Roman" w:hAnsi="Times New Roman" w:cs="Times New Roman"/>
          <w:b/>
          <w:bCs/>
        </w:rPr>
      </w:pPr>
    </w:p>
    <w:p w:rsidR="00EB260D" w:rsidRPr="00D7058B" w:rsidRDefault="00EB260D" w:rsidP="00D7058B">
      <w:pPr>
        <w:pStyle w:val="ListParagraph"/>
        <w:ind w:left="360"/>
        <w:jc w:val="both"/>
        <w:rPr>
          <w:rFonts w:ascii="Times New Roman" w:hAnsi="Times New Roman" w:cs="Times New Roman"/>
        </w:rPr>
      </w:pPr>
      <w:r w:rsidRPr="00D7058B">
        <w:rPr>
          <w:rFonts w:ascii="Times New Roman" w:hAnsi="Times New Roman" w:cs="Times New Roman"/>
          <w:b/>
          <w:bCs/>
        </w:rPr>
        <w:lastRenderedPageBreak/>
        <w:t xml:space="preserve">Accessing the file using blob SAS </w:t>
      </w:r>
      <w:r w:rsidR="0067550E" w:rsidRPr="00D7058B">
        <w:rPr>
          <w:rFonts w:ascii="Times New Roman" w:hAnsi="Times New Roman" w:cs="Times New Roman"/>
          <w:b/>
          <w:bCs/>
        </w:rPr>
        <w:t>URL</w:t>
      </w:r>
    </w:p>
    <w:p w:rsidR="0067550E" w:rsidRDefault="0067550E" w:rsidP="009E7E6F">
      <w:pPr>
        <w:pStyle w:val="ListParagraph"/>
        <w:ind w:left="360"/>
        <w:jc w:val="both"/>
        <w:rPr>
          <w:rFonts w:ascii="Times New Roman" w:hAnsi="Times New Roman" w:cs="Times New Roman"/>
        </w:rPr>
      </w:pPr>
    </w:p>
    <w:p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rPr>
        <w:drawing>
          <wp:inline distT="0" distB="0" distL="0" distR="0" wp14:anchorId="4F004BFB" wp14:editId="4ECE9B16">
            <wp:extent cx="5943600" cy="27474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26040"/>
                    <a:stretch/>
                  </pic:blipFill>
                  <pic:spPr bwMode="auto">
                    <a:xfrm>
                      <a:off x="0" y="0"/>
                      <a:ext cx="5943600" cy="2747433"/>
                    </a:xfrm>
                    <a:prstGeom prst="rect">
                      <a:avLst/>
                    </a:prstGeom>
                    <a:ln>
                      <a:noFill/>
                    </a:ln>
                    <a:extLst>
                      <a:ext uri="{53640926-AAD7-44D8-BBD7-CCE9431645EC}">
                        <a14:shadowObscured xmlns:a14="http://schemas.microsoft.com/office/drawing/2010/main"/>
                      </a:ext>
                    </a:extLst>
                  </pic:spPr>
                </pic:pic>
              </a:graphicData>
            </a:graphic>
          </wp:inline>
        </w:drawing>
      </w:r>
    </w:p>
    <w:p w:rsidR="00B26CDC" w:rsidRDefault="00B26CDC" w:rsidP="00B26CDC">
      <w:pPr>
        <w:pStyle w:val="ListParagraph"/>
        <w:numPr>
          <w:ilvl w:val="0"/>
          <w:numId w:val="2"/>
        </w:numPr>
        <w:jc w:val="both"/>
        <w:rPr>
          <w:rFonts w:ascii="Times New Roman" w:hAnsi="Times New Roman" w:cs="Times New Roman"/>
          <w:b/>
          <w:bCs/>
        </w:rPr>
      </w:pPr>
      <w:r w:rsidRPr="00B26CDC">
        <w:rPr>
          <w:rFonts w:ascii="Times New Roman" w:hAnsi="Times New Roman" w:cs="Times New Roman"/>
          <w:b/>
          <w:bCs/>
        </w:rPr>
        <w:t>Azure Data Factory</w:t>
      </w:r>
      <w:r>
        <w:rPr>
          <w:rFonts w:ascii="Times New Roman" w:hAnsi="Times New Roman" w:cs="Times New Roman"/>
          <w:b/>
          <w:bCs/>
        </w:rPr>
        <w:t>:</w:t>
      </w: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rPr>
        <w:drawing>
          <wp:inline distT="0" distB="0" distL="0" distR="0" wp14:anchorId="331EC045" wp14:editId="47B15120">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rsidR="00B26CDC" w:rsidRDefault="00B26CDC"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rPr>
        <w:lastRenderedPageBreak/>
        <w:drawing>
          <wp:inline distT="0" distB="0" distL="0" distR="0" wp14:anchorId="19D3A730" wp14:editId="5E034685">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rsidR="00B26CDC" w:rsidRDefault="00B26CDC"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rPr>
        <w:drawing>
          <wp:inline distT="0" distB="0" distL="0" distR="0" wp14:anchorId="3D29F2F4" wp14:editId="2DEB3D3F">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750"/>
                    </a:xfrm>
                    <a:prstGeom prst="rect">
                      <a:avLst/>
                    </a:prstGeom>
                  </pic:spPr>
                </pic:pic>
              </a:graphicData>
            </a:graphic>
          </wp:inline>
        </w:drawing>
      </w:r>
    </w:p>
    <w:p w:rsidR="00B26CDC" w:rsidRDefault="00B26CDC"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rPr>
        <w:lastRenderedPageBreak/>
        <w:drawing>
          <wp:inline distT="0" distB="0" distL="0" distR="0" wp14:anchorId="15B1C441" wp14:editId="6A8BDA25">
            <wp:extent cx="5943600" cy="3714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4750"/>
                    </a:xfrm>
                    <a:prstGeom prst="rect">
                      <a:avLst/>
                    </a:prstGeom>
                  </pic:spPr>
                </pic:pic>
              </a:graphicData>
            </a:graphic>
          </wp:inline>
        </w:drawing>
      </w:r>
    </w:p>
    <w:p w:rsidR="00B26CDC" w:rsidRDefault="00B26CDC"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rPr>
        <w:drawing>
          <wp:inline distT="0" distB="0" distL="0" distR="0" wp14:anchorId="09914D4D" wp14:editId="4BC0E187">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14750"/>
                    </a:xfrm>
                    <a:prstGeom prst="rect">
                      <a:avLst/>
                    </a:prstGeom>
                  </pic:spPr>
                </pic:pic>
              </a:graphicData>
            </a:graphic>
          </wp:inline>
        </w:drawing>
      </w:r>
    </w:p>
    <w:p w:rsidR="00DD4FE2" w:rsidRDefault="00DD4FE2" w:rsidP="00B26CDC">
      <w:pPr>
        <w:pStyle w:val="ListParagraph"/>
        <w:ind w:left="360"/>
        <w:jc w:val="both"/>
        <w:rPr>
          <w:rFonts w:ascii="Times New Roman" w:hAnsi="Times New Roman" w:cs="Times New Roman"/>
          <w:b/>
          <w:bCs/>
        </w:rPr>
      </w:pPr>
    </w:p>
    <w:p w:rsidR="00DD4FE2" w:rsidRDefault="00DD4FE2" w:rsidP="00B26CDC">
      <w:pPr>
        <w:pStyle w:val="ListParagraph"/>
        <w:ind w:left="360"/>
        <w:jc w:val="both"/>
        <w:rPr>
          <w:rFonts w:ascii="Times New Roman" w:hAnsi="Times New Roman" w:cs="Times New Roman"/>
          <w:b/>
          <w:bCs/>
        </w:rPr>
      </w:pPr>
      <w:r w:rsidRPr="00DD4FE2">
        <w:rPr>
          <w:rFonts w:ascii="Times New Roman" w:hAnsi="Times New Roman" w:cs="Times New Roman"/>
          <w:b/>
          <w:bCs/>
        </w:rPr>
        <w:lastRenderedPageBreak/>
        <w:drawing>
          <wp:inline distT="0" distB="0" distL="0" distR="0" wp14:anchorId="37F2B582" wp14:editId="0EA47B5F">
            <wp:extent cx="59436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4750"/>
                    </a:xfrm>
                    <a:prstGeom prst="rect">
                      <a:avLst/>
                    </a:prstGeom>
                  </pic:spPr>
                </pic:pic>
              </a:graphicData>
            </a:graphic>
          </wp:inline>
        </w:drawing>
      </w:r>
    </w:p>
    <w:p w:rsidR="00DD4FE2" w:rsidRDefault="00DD4FE2" w:rsidP="00B26CDC">
      <w:pPr>
        <w:pStyle w:val="ListParagraph"/>
        <w:ind w:left="360"/>
        <w:jc w:val="both"/>
        <w:rPr>
          <w:rFonts w:ascii="Times New Roman" w:hAnsi="Times New Roman" w:cs="Times New Roman"/>
          <w:b/>
          <w:bCs/>
        </w:rPr>
      </w:pPr>
    </w:p>
    <w:p w:rsidR="00DD4FE2" w:rsidRDefault="00DD4FE2" w:rsidP="00B26CDC">
      <w:pPr>
        <w:pStyle w:val="ListParagraph"/>
        <w:ind w:left="360"/>
        <w:jc w:val="both"/>
        <w:rPr>
          <w:rFonts w:ascii="Times New Roman" w:hAnsi="Times New Roman" w:cs="Times New Roman"/>
          <w:b/>
          <w:bCs/>
        </w:rPr>
      </w:pPr>
    </w:p>
    <w:p w:rsidR="00B26CDC" w:rsidRDefault="00B26CDC" w:rsidP="00B26CDC">
      <w:pPr>
        <w:pStyle w:val="ListParagraph"/>
        <w:ind w:left="360"/>
        <w:jc w:val="both"/>
        <w:rPr>
          <w:rFonts w:ascii="Times New Roman" w:hAnsi="Times New Roman" w:cs="Times New Roman"/>
          <w:b/>
          <w:bCs/>
        </w:rPr>
      </w:pPr>
    </w:p>
    <w:p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ETL vs. ELT:</w:t>
      </w:r>
    </w:p>
    <w:p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 xml:space="preserve">ETL (Extract, Transform, Load): </w:t>
      </w:r>
    </w:p>
    <w:p w:rsidR="00761995" w:rsidRPr="00761995" w:rsidRDefault="00761995" w:rsidP="00761995">
      <w:pPr>
        <w:pStyle w:val="ListParagraph"/>
        <w:numPr>
          <w:ilvl w:val="0"/>
          <w:numId w:val="6"/>
        </w:numPr>
        <w:jc w:val="both"/>
        <w:rPr>
          <w:rFonts w:ascii="Times New Roman" w:hAnsi="Times New Roman" w:cs="Times New Roman"/>
        </w:rPr>
      </w:pPr>
      <w:r w:rsidRPr="00761995">
        <w:rPr>
          <w:rFonts w:ascii="Times New Roman" w:hAnsi="Times New Roman" w:cs="Times New Roman"/>
        </w:rPr>
        <w:t>In traditional ETL, data is extracted from source systems, transformed to meet the target schema, and then loaded into the destination data store.</w:t>
      </w:r>
    </w:p>
    <w:p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 xml:space="preserve">ELT (Extract, Load, Transform): </w:t>
      </w:r>
    </w:p>
    <w:p w:rsidR="00761995" w:rsidRPr="00761995" w:rsidRDefault="00761995" w:rsidP="00761995">
      <w:pPr>
        <w:pStyle w:val="ListParagraph"/>
        <w:numPr>
          <w:ilvl w:val="0"/>
          <w:numId w:val="7"/>
        </w:numPr>
        <w:jc w:val="both"/>
        <w:rPr>
          <w:rFonts w:ascii="Times New Roman" w:hAnsi="Times New Roman" w:cs="Times New Roman"/>
        </w:rPr>
      </w:pPr>
      <w:r w:rsidRPr="00761995">
        <w:rPr>
          <w:rFonts w:ascii="Times New Roman" w:hAnsi="Times New Roman" w:cs="Times New Roman"/>
        </w:rPr>
        <w:t xml:space="preserve">In ELT, data is first extracted from source systems and loaded into the destination data store. </w:t>
      </w:r>
    </w:p>
    <w:p w:rsidR="00761995" w:rsidRPr="00761995" w:rsidRDefault="00761995" w:rsidP="00761995">
      <w:pPr>
        <w:pStyle w:val="ListParagraph"/>
        <w:numPr>
          <w:ilvl w:val="0"/>
          <w:numId w:val="7"/>
        </w:numPr>
        <w:jc w:val="both"/>
        <w:rPr>
          <w:rFonts w:ascii="Times New Roman" w:hAnsi="Times New Roman" w:cs="Times New Roman"/>
        </w:rPr>
      </w:pPr>
      <w:r w:rsidRPr="00761995">
        <w:rPr>
          <w:rFonts w:ascii="Times New Roman" w:hAnsi="Times New Roman" w:cs="Times New Roman"/>
        </w:rPr>
        <w:t>Transformations are then applied within the destination data store.</w:t>
      </w:r>
    </w:p>
    <w:p w:rsidR="00B26CDC" w:rsidRDefault="00B26CDC" w:rsidP="00B26CDC">
      <w:pPr>
        <w:pStyle w:val="ListParagraph"/>
        <w:ind w:left="360"/>
        <w:jc w:val="both"/>
        <w:rPr>
          <w:rFonts w:ascii="Times New Roman" w:hAnsi="Times New Roman" w:cs="Times New Roman"/>
        </w:rPr>
      </w:pPr>
    </w:p>
    <w:p w:rsidR="001901FB" w:rsidRDefault="001901FB" w:rsidP="00B26CDC">
      <w:pPr>
        <w:pStyle w:val="ListParagraph"/>
        <w:ind w:left="360"/>
        <w:jc w:val="both"/>
        <w:rPr>
          <w:rFonts w:ascii="Times New Roman" w:hAnsi="Times New Roman" w:cs="Times New Roman"/>
        </w:rPr>
      </w:pPr>
      <w:r w:rsidRPr="001901FB">
        <w:rPr>
          <w:rFonts w:ascii="Times New Roman" w:hAnsi="Times New Roman" w:cs="Times New Roman"/>
        </w:rPr>
        <w:lastRenderedPageBreak/>
        <w:drawing>
          <wp:inline distT="0" distB="0" distL="0" distR="0" wp14:anchorId="1C526F11" wp14:editId="78A810BC">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14750"/>
                    </a:xfrm>
                    <a:prstGeom prst="rect">
                      <a:avLst/>
                    </a:prstGeom>
                  </pic:spPr>
                </pic:pic>
              </a:graphicData>
            </a:graphic>
          </wp:inline>
        </w:drawing>
      </w:r>
    </w:p>
    <w:p w:rsidR="001901FB" w:rsidRDefault="001901FB" w:rsidP="00B26CDC">
      <w:pPr>
        <w:pStyle w:val="ListParagraph"/>
        <w:ind w:left="360"/>
        <w:jc w:val="both"/>
        <w:rPr>
          <w:rFonts w:ascii="Times New Roman" w:hAnsi="Times New Roman" w:cs="Times New Roman"/>
        </w:rPr>
      </w:pPr>
    </w:p>
    <w:p w:rsidR="001901FB" w:rsidRDefault="001901FB" w:rsidP="00B26CDC">
      <w:pPr>
        <w:pStyle w:val="ListParagraph"/>
        <w:ind w:left="360"/>
        <w:jc w:val="both"/>
        <w:rPr>
          <w:rFonts w:ascii="Times New Roman" w:hAnsi="Times New Roman" w:cs="Times New Roman"/>
        </w:rPr>
      </w:pPr>
      <w:r w:rsidRPr="001901FB">
        <w:rPr>
          <w:rFonts w:ascii="Times New Roman" w:hAnsi="Times New Roman" w:cs="Times New Roman"/>
        </w:rPr>
        <w:drawing>
          <wp:inline distT="0" distB="0" distL="0" distR="0" wp14:anchorId="559ECE3D" wp14:editId="7B042868">
            <wp:extent cx="594360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rsidR="001901FB" w:rsidRDefault="00101100" w:rsidP="00B26CDC">
      <w:pPr>
        <w:pStyle w:val="ListParagraph"/>
        <w:ind w:left="360"/>
        <w:jc w:val="both"/>
        <w:rPr>
          <w:noProof/>
        </w:rPr>
      </w:pPr>
      <w:r w:rsidRPr="00101100">
        <w:rPr>
          <w:rFonts w:ascii="Times New Roman" w:hAnsi="Times New Roman" w:cs="Times New Roman"/>
        </w:rPr>
        <w:lastRenderedPageBreak/>
        <w:drawing>
          <wp:inline distT="0" distB="0" distL="0" distR="0" wp14:anchorId="44B85307" wp14:editId="3649AA27">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r w:rsidR="0072295C" w:rsidRPr="0072295C">
        <w:rPr>
          <w:noProof/>
        </w:rPr>
        <w:t xml:space="preserve"> </w:t>
      </w:r>
      <w:r w:rsidR="0072295C" w:rsidRPr="0072295C">
        <w:rPr>
          <w:rFonts w:ascii="Times New Roman" w:hAnsi="Times New Roman" w:cs="Times New Roman"/>
        </w:rPr>
        <w:drawing>
          <wp:inline distT="0" distB="0" distL="0" distR="0" wp14:anchorId="1085AD8A" wp14:editId="09A614A6">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14750"/>
                    </a:xfrm>
                    <a:prstGeom prst="rect">
                      <a:avLst/>
                    </a:prstGeom>
                  </pic:spPr>
                </pic:pic>
              </a:graphicData>
            </a:graphic>
          </wp:inline>
        </w:drawing>
      </w:r>
    </w:p>
    <w:p w:rsidR="0072295C" w:rsidRDefault="0072295C" w:rsidP="00B26CDC">
      <w:pPr>
        <w:pStyle w:val="ListParagraph"/>
        <w:ind w:left="360"/>
        <w:jc w:val="both"/>
        <w:rPr>
          <w:noProof/>
        </w:rPr>
      </w:pPr>
    </w:p>
    <w:p w:rsidR="0072295C" w:rsidRDefault="0072295C" w:rsidP="00B26CDC">
      <w:pPr>
        <w:pStyle w:val="ListParagraph"/>
        <w:ind w:left="360"/>
        <w:jc w:val="both"/>
        <w:rPr>
          <w:rFonts w:ascii="Times New Roman" w:hAnsi="Times New Roman" w:cs="Times New Roman"/>
        </w:rPr>
      </w:pPr>
      <w:r w:rsidRPr="0072295C">
        <w:rPr>
          <w:rFonts w:ascii="Times New Roman" w:hAnsi="Times New Roman" w:cs="Times New Roman"/>
        </w:rPr>
        <w:lastRenderedPageBreak/>
        <w:drawing>
          <wp:inline distT="0" distB="0" distL="0" distR="0" wp14:anchorId="669AED27" wp14:editId="364DFF1B">
            <wp:extent cx="59436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14750"/>
                    </a:xfrm>
                    <a:prstGeom prst="rect">
                      <a:avLst/>
                    </a:prstGeom>
                  </pic:spPr>
                </pic:pic>
              </a:graphicData>
            </a:graphic>
          </wp:inline>
        </w:drawing>
      </w:r>
    </w:p>
    <w:p w:rsidR="004E2066" w:rsidRDefault="004E2066" w:rsidP="00B26CDC">
      <w:pPr>
        <w:pStyle w:val="ListParagraph"/>
        <w:ind w:left="360"/>
        <w:jc w:val="both"/>
        <w:rPr>
          <w:rFonts w:ascii="Times New Roman" w:hAnsi="Times New Roman" w:cs="Times New Roman"/>
        </w:rPr>
      </w:pPr>
    </w:p>
    <w:p w:rsidR="004E2066" w:rsidRDefault="004E2066" w:rsidP="00B26CDC">
      <w:pPr>
        <w:pStyle w:val="ListParagraph"/>
        <w:ind w:left="360"/>
        <w:jc w:val="both"/>
        <w:rPr>
          <w:rFonts w:ascii="Times New Roman" w:hAnsi="Times New Roman" w:cs="Times New Roman"/>
        </w:rPr>
      </w:pPr>
      <w:r w:rsidRPr="004E2066">
        <w:rPr>
          <w:rFonts w:ascii="Times New Roman" w:hAnsi="Times New Roman" w:cs="Times New Roman"/>
        </w:rPr>
        <w:drawing>
          <wp:inline distT="0" distB="0" distL="0" distR="0" wp14:anchorId="1864E270" wp14:editId="62C9C890">
            <wp:extent cx="59436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750"/>
                    </a:xfrm>
                    <a:prstGeom prst="rect">
                      <a:avLst/>
                    </a:prstGeom>
                  </pic:spPr>
                </pic:pic>
              </a:graphicData>
            </a:graphic>
          </wp:inline>
        </w:drawing>
      </w:r>
    </w:p>
    <w:p w:rsidR="0012294E" w:rsidRDefault="0012294E" w:rsidP="00B26CDC">
      <w:pPr>
        <w:pStyle w:val="ListParagraph"/>
        <w:ind w:left="360"/>
        <w:jc w:val="both"/>
        <w:rPr>
          <w:rFonts w:ascii="Times New Roman" w:hAnsi="Times New Roman" w:cs="Times New Roman"/>
        </w:rPr>
      </w:pPr>
      <w:r w:rsidRPr="0012294E">
        <w:rPr>
          <w:rFonts w:ascii="Times New Roman" w:hAnsi="Times New Roman" w:cs="Times New Roman"/>
        </w:rPr>
        <w:lastRenderedPageBreak/>
        <w:drawing>
          <wp:inline distT="0" distB="0" distL="0" distR="0" wp14:anchorId="62836A9F" wp14:editId="1509E235">
            <wp:extent cx="5943600" cy="371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4750"/>
                    </a:xfrm>
                    <a:prstGeom prst="rect">
                      <a:avLst/>
                    </a:prstGeom>
                  </pic:spPr>
                </pic:pic>
              </a:graphicData>
            </a:graphic>
          </wp:inline>
        </w:drawing>
      </w:r>
    </w:p>
    <w:p w:rsidR="004E2066" w:rsidRDefault="004E2066" w:rsidP="00B26CDC">
      <w:pPr>
        <w:pStyle w:val="ListParagraph"/>
        <w:ind w:left="360"/>
        <w:jc w:val="both"/>
        <w:rPr>
          <w:rFonts w:ascii="Times New Roman" w:hAnsi="Times New Roman" w:cs="Times New Roman"/>
        </w:rPr>
      </w:pPr>
    </w:p>
    <w:p w:rsidR="004E2066" w:rsidRDefault="0012294E" w:rsidP="00B26CDC">
      <w:pPr>
        <w:pStyle w:val="ListParagraph"/>
        <w:ind w:left="360"/>
        <w:jc w:val="both"/>
        <w:rPr>
          <w:rFonts w:ascii="Times New Roman" w:hAnsi="Times New Roman" w:cs="Times New Roman"/>
        </w:rPr>
      </w:pPr>
      <w:r w:rsidRPr="0012294E">
        <w:rPr>
          <w:rFonts w:ascii="Times New Roman" w:hAnsi="Times New Roman" w:cs="Times New Roman"/>
        </w:rPr>
        <w:drawing>
          <wp:inline distT="0" distB="0" distL="0" distR="0" wp14:anchorId="1B17A811" wp14:editId="32CD967A">
            <wp:extent cx="5943600" cy="3714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14750"/>
                    </a:xfrm>
                    <a:prstGeom prst="rect">
                      <a:avLst/>
                    </a:prstGeom>
                  </pic:spPr>
                </pic:pic>
              </a:graphicData>
            </a:graphic>
          </wp:inline>
        </w:drawing>
      </w:r>
    </w:p>
    <w:p w:rsidR="0012294E" w:rsidRDefault="0012294E" w:rsidP="00B26CDC">
      <w:pPr>
        <w:pStyle w:val="ListParagraph"/>
        <w:ind w:left="360"/>
        <w:jc w:val="both"/>
        <w:rPr>
          <w:rFonts w:ascii="Times New Roman" w:hAnsi="Times New Roman" w:cs="Times New Roman"/>
        </w:rPr>
      </w:pPr>
    </w:p>
    <w:p w:rsidR="0012294E" w:rsidRDefault="0012294E" w:rsidP="00B26CDC">
      <w:pPr>
        <w:pStyle w:val="ListParagraph"/>
        <w:ind w:left="360"/>
        <w:jc w:val="both"/>
        <w:rPr>
          <w:rFonts w:ascii="Times New Roman" w:hAnsi="Times New Roman" w:cs="Times New Roman"/>
        </w:rPr>
      </w:pPr>
    </w:p>
    <w:p w:rsidR="0012294E" w:rsidRDefault="0012294E" w:rsidP="00B26CDC">
      <w:pPr>
        <w:pStyle w:val="ListParagraph"/>
        <w:ind w:left="360"/>
        <w:jc w:val="both"/>
        <w:rPr>
          <w:rFonts w:ascii="Times New Roman" w:hAnsi="Times New Roman" w:cs="Times New Roman"/>
        </w:rPr>
      </w:pPr>
    </w:p>
    <w:p w:rsidR="0012294E" w:rsidRDefault="0081694F" w:rsidP="00B26CDC">
      <w:pPr>
        <w:pStyle w:val="ListParagraph"/>
        <w:ind w:left="360"/>
        <w:jc w:val="both"/>
        <w:rPr>
          <w:rFonts w:ascii="Times New Roman" w:hAnsi="Times New Roman" w:cs="Times New Roman"/>
        </w:rPr>
      </w:pPr>
      <w:r>
        <w:rPr>
          <w:rFonts w:ascii="Times New Roman" w:hAnsi="Times New Roman" w:cs="Times New Roman"/>
        </w:rPr>
        <w:lastRenderedPageBreak/>
        <w:t>Creating a SQL Server</w:t>
      </w:r>
    </w:p>
    <w:p w:rsidR="0081694F" w:rsidRDefault="0081694F" w:rsidP="00B26CDC">
      <w:pPr>
        <w:pStyle w:val="ListParagraph"/>
        <w:ind w:left="360"/>
        <w:jc w:val="both"/>
        <w:rPr>
          <w:rFonts w:ascii="Times New Roman" w:hAnsi="Times New Roman" w:cs="Times New Roman"/>
        </w:rPr>
      </w:pPr>
    </w:p>
    <w:p w:rsidR="0081694F" w:rsidRDefault="0081694F" w:rsidP="00B26CDC">
      <w:pPr>
        <w:pStyle w:val="ListParagraph"/>
        <w:ind w:left="360"/>
        <w:jc w:val="both"/>
        <w:rPr>
          <w:rFonts w:ascii="Times New Roman" w:hAnsi="Times New Roman" w:cs="Times New Roman"/>
        </w:rPr>
      </w:pPr>
      <w:r w:rsidRPr="0081694F">
        <w:rPr>
          <w:rFonts w:ascii="Times New Roman" w:hAnsi="Times New Roman" w:cs="Times New Roman"/>
        </w:rPr>
        <w:drawing>
          <wp:inline distT="0" distB="0" distL="0" distR="0" wp14:anchorId="27FDF6E1" wp14:editId="53754A5E">
            <wp:extent cx="5943600" cy="3714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14750"/>
                    </a:xfrm>
                    <a:prstGeom prst="rect">
                      <a:avLst/>
                    </a:prstGeom>
                  </pic:spPr>
                </pic:pic>
              </a:graphicData>
            </a:graphic>
          </wp:inline>
        </w:drawing>
      </w:r>
    </w:p>
    <w:p w:rsidR="0081694F" w:rsidRDefault="0081694F" w:rsidP="00B26CDC">
      <w:pPr>
        <w:pStyle w:val="ListParagraph"/>
        <w:ind w:left="360"/>
        <w:jc w:val="both"/>
        <w:rPr>
          <w:rFonts w:ascii="Times New Roman" w:hAnsi="Times New Roman" w:cs="Times New Roman"/>
        </w:rPr>
      </w:pPr>
    </w:p>
    <w:p w:rsidR="0081694F" w:rsidRDefault="00287C6B" w:rsidP="00B26CDC">
      <w:pPr>
        <w:pStyle w:val="ListParagraph"/>
        <w:ind w:left="360"/>
        <w:jc w:val="both"/>
        <w:rPr>
          <w:rFonts w:ascii="Times New Roman" w:hAnsi="Times New Roman" w:cs="Times New Roman"/>
        </w:rPr>
      </w:pPr>
      <w:r w:rsidRPr="00287C6B">
        <w:rPr>
          <w:rFonts w:ascii="Times New Roman" w:hAnsi="Times New Roman" w:cs="Times New Roman"/>
        </w:rPr>
        <w:drawing>
          <wp:inline distT="0" distB="0" distL="0" distR="0" wp14:anchorId="4D613B3B" wp14:editId="457434C5">
            <wp:extent cx="5943600" cy="371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14750"/>
                    </a:xfrm>
                    <a:prstGeom prst="rect">
                      <a:avLst/>
                    </a:prstGeom>
                  </pic:spPr>
                </pic:pic>
              </a:graphicData>
            </a:graphic>
          </wp:inline>
        </w:drawing>
      </w:r>
    </w:p>
    <w:p w:rsidR="00686D6A" w:rsidRDefault="00686D6A" w:rsidP="00B26CDC">
      <w:pPr>
        <w:pStyle w:val="ListParagraph"/>
        <w:ind w:left="360"/>
        <w:jc w:val="both"/>
        <w:rPr>
          <w:rFonts w:ascii="Times New Roman" w:hAnsi="Times New Roman" w:cs="Times New Roman"/>
        </w:rPr>
      </w:pPr>
    </w:p>
    <w:p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rPr>
        <w:lastRenderedPageBreak/>
        <w:drawing>
          <wp:inline distT="0" distB="0" distL="0" distR="0" wp14:anchorId="1DACF032" wp14:editId="40792EB4">
            <wp:extent cx="5943600" cy="3714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14750"/>
                    </a:xfrm>
                    <a:prstGeom prst="rect">
                      <a:avLst/>
                    </a:prstGeom>
                  </pic:spPr>
                </pic:pic>
              </a:graphicData>
            </a:graphic>
          </wp:inline>
        </w:drawing>
      </w:r>
    </w:p>
    <w:p w:rsidR="00C22153" w:rsidRDefault="00C22153" w:rsidP="00B26CDC">
      <w:pPr>
        <w:pStyle w:val="ListParagraph"/>
        <w:ind w:left="360"/>
        <w:jc w:val="both"/>
        <w:rPr>
          <w:rFonts w:ascii="Times New Roman" w:hAnsi="Times New Roman" w:cs="Times New Roman"/>
        </w:rPr>
      </w:pPr>
    </w:p>
    <w:p w:rsidR="00C22153" w:rsidRDefault="00C22153" w:rsidP="00B26CDC">
      <w:pPr>
        <w:pStyle w:val="ListParagraph"/>
        <w:ind w:left="360"/>
        <w:jc w:val="both"/>
        <w:rPr>
          <w:rFonts w:ascii="Times New Roman" w:hAnsi="Times New Roman" w:cs="Times New Roman"/>
        </w:rPr>
      </w:pPr>
      <w:r w:rsidRPr="00C22153">
        <w:rPr>
          <w:rFonts w:ascii="Times New Roman" w:hAnsi="Times New Roman" w:cs="Times New Roman"/>
        </w:rPr>
        <w:drawing>
          <wp:inline distT="0" distB="0" distL="0" distR="0" wp14:anchorId="2860E99A" wp14:editId="6B4C40DB">
            <wp:extent cx="5943600" cy="3714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14750"/>
                    </a:xfrm>
                    <a:prstGeom prst="rect">
                      <a:avLst/>
                    </a:prstGeom>
                  </pic:spPr>
                </pic:pic>
              </a:graphicData>
            </a:graphic>
          </wp:inline>
        </w:drawing>
      </w:r>
    </w:p>
    <w:p w:rsidR="0093498E" w:rsidRPr="0093498E" w:rsidRDefault="0093498E" w:rsidP="0093498E">
      <w:pPr>
        <w:ind w:left="360"/>
        <w:jc w:val="both"/>
        <w:rPr>
          <w:rFonts w:ascii="Times New Roman" w:hAnsi="Times New Roman" w:cs="Times New Roman"/>
        </w:rPr>
      </w:pPr>
    </w:p>
    <w:p w:rsidR="00686D6A" w:rsidRDefault="00686D6A" w:rsidP="00B26CDC">
      <w:pPr>
        <w:pStyle w:val="ListParagraph"/>
        <w:ind w:left="360"/>
        <w:jc w:val="both"/>
        <w:rPr>
          <w:rFonts w:ascii="Times New Roman" w:hAnsi="Times New Roman" w:cs="Times New Roman"/>
        </w:rPr>
      </w:pPr>
    </w:p>
    <w:p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rPr>
        <w:lastRenderedPageBreak/>
        <w:drawing>
          <wp:inline distT="0" distB="0" distL="0" distR="0" wp14:anchorId="6907EA90" wp14:editId="1679B5AA">
            <wp:extent cx="5943600" cy="371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14750"/>
                    </a:xfrm>
                    <a:prstGeom prst="rect">
                      <a:avLst/>
                    </a:prstGeom>
                  </pic:spPr>
                </pic:pic>
              </a:graphicData>
            </a:graphic>
          </wp:inline>
        </w:drawing>
      </w:r>
    </w:p>
    <w:p w:rsidR="00686D6A" w:rsidRDefault="00686D6A" w:rsidP="00B26CDC">
      <w:pPr>
        <w:pStyle w:val="ListParagraph"/>
        <w:ind w:left="360"/>
        <w:jc w:val="both"/>
        <w:rPr>
          <w:rFonts w:ascii="Times New Roman" w:hAnsi="Times New Roman" w:cs="Times New Roman"/>
        </w:rPr>
      </w:pPr>
    </w:p>
    <w:p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rPr>
        <w:drawing>
          <wp:inline distT="0" distB="0" distL="0" distR="0" wp14:anchorId="306AD0A4" wp14:editId="39095C2E">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14750"/>
                    </a:xfrm>
                    <a:prstGeom prst="rect">
                      <a:avLst/>
                    </a:prstGeom>
                  </pic:spPr>
                </pic:pic>
              </a:graphicData>
            </a:graphic>
          </wp:inline>
        </w:drawing>
      </w:r>
    </w:p>
    <w:p w:rsidR="0093498E" w:rsidRDefault="0093498E" w:rsidP="00B26CDC">
      <w:pPr>
        <w:pStyle w:val="ListParagraph"/>
        <w:ind w:left="360"/>
        <w:jc w:val="both"/>
        <w:rPr>
          <w:rFonts w:ascii="Times New Roman" w:hAnsi="Times New Roman" w:cs="Times New Roman"/>
        </w:rPr>
      </w:pPr>
    </w:p>
    <w:p w:rsidR="0093498E" w:rsidRDefault="0093498E" w:rsidP="0093498E">
      <w:pPr>
        <w:pStyle w:val="ListParagraph"/>
        <w:ind w:left="360"/>
        <w:jc w:val="both"/>
        <w:rPr>
          <w:rFonts w:ascii="Times New Roman" w:hAnsi="Times New Roman" w:cs="Times New Roman"/>
        </w:rPr>
      </w:pPr>
    </w:p>
    <w:p w:rsidR="0093498E" w:rsidRDefault="0093498E">
      <w:pPr>
        <w:rPr>
          <w:rFonts w:ascii="Times New Roman" w:hAnsi="Times New Roman" w:cs="Times New Roman"/>
        </w:rPr>
      </w:pPr>
      <w:r>
        <w:rPr>
          <w:rFonts w:ascii="Times New Roman" w:hAnsi="Times New Roman" w:cs="Times New Roman"/>
        </w:rPr>
        <w:lastRenderedPageBreak/>
        <w:br w:type="page"/>
      </w:r>
    </w:p>
    <w:p w:rsidR="0093498E" w:rsidRPr="0093498E" w:rsidRDefault="0093498E" w:rsidP="0093498E">
      <w:pPr>
        <w:pStyle w:val="ListParagraph"/>
        <w:ind w:left="360"/>
        <w:jc w:val="both"/>
        <w:rPr>
          <w:rFonts w:ascii="Times New Roman" w:hAnsi="Times New Roman" w:cs="Times New Roman"/>
          <w:b/>
          <w:bCs/>
        </w:rPr>
      </w:pPr>
      <w:r w:rsidRPr="0093498E">
        <w:rPr>
          <w:rFonts w:ascii="Times New Roman" w:hAnsi="Times New Roman" w:cs="Times New Roman"/>
          <w:b/>
          <w:bCs/>
        </w:rPr>
        <w:lastRenderedPageBreak/>
        <w:t>Puzzle Answers:</w:t>
      </w:r>
    </w:p>
    <w:p w:rsidR="0093498E" w:rsidRDefault="0093498E" w:rsidP="0093498E">
      <w:pPr>
        <w:pStyle w:val="ListParagraph"/>
        <w:numPr>
          <w:ilvl w:val="0"/>
          <w:numId w:val="8"/>
        </w:numPr>
        <w:jc w:val="both"/>
        <w:rPr>
          <w:rFonts w:ascii="Times New Roman" w:hAnsi="Times New Roman" w:cs="Times New Roman"/>
        </w:rPr>
      </w:pPr>
      <w:r>
        <w:rPr>
          <w:rFonts w:ascii="Times New Roman" w:hAnsi="Times New Roman" w:cs="Times New Roman"/>
        </w:rPr>
        <w:t>Data integration</w:t>
      </w:r>
    </w:p>
    <w:p w:rsidR="0093498E" w:rsidRDefault="0093498E" w:rsidP="0093498E">
      <w:pPr>
        <w:pStyle w:val="ListParagraph"/>
        <w:numPr>
          <w:ilvl w:val="0"/>
          <w:numId w:val="8"/>
        </w:numPr>
        <w:jc w:val="both"/>
        <w:rPr>
          <w:rFonts w:ascii="Times New Roman" w:hAnsi="Times New Roman" w:cs="Times New Roman"/>
        </w:rPr>
      </w:pPr>
      <w:r>
        <w:rPr>
          <w:rFonts w:ascii="Times New Roman" w:hAnsi="Times New Roman" w:cs="Times New Roman"/>
        </w:rPr>
        <w:t>Complex</w:t>
      </w:r>
    </w:p>
    <w:p w:rsidR="0093498E" w:rsidRDefault="0093498E" w:rsidP="0093498E">
      <w:pPr>
        <w:pStyle w:val="ListParagraph"/>
        <w:numPr>
          <w:ilvl w:val="0"/>
          <w:numId w:val="8"/>
        </w:numPr>
        <w:jc w:val="both"/>
        <w:rPr>
          <w:rFonts w:ascii="Times New Roman" w:hAnsi="Times New Roman" w:cs="Times New Roman"/>
        </w:rPr>
      </w:pPr>
      <w:r>
        <w:rPr>
          <w:rFonts w:ascii="Times New Roman" w:hAnsi="Times New Roman" w:cs="Times New Roman"/>
        </w:rPr>
        <w:t>Pipelines</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Datasets</w:t>
      </w:r>
    </w:p>
    <w:p w:rsidR="007F1AE4" w:rsidRP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Triggers</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Parameters</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System Variables</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ETL and ELT</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Pipeline</w:t>
      </w:r>
    </w:p>
    <w:p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Pipelines</w:t>
      </w:r>
    </w:p>
    <w:p w:rsidR="007F1AE4" w:rsidRPr="007F1AE4" w:rsidRDefault="007F1AE4" w:rsidP="007F1AE4">
      <w:pPr>
        <w:pStyle w:val="ListParagraph"/>
        <w:jc w:val="both"/>
        <w:rPr>
          <w:rFonts w:ascii="Times New Roman" w:hAnsi="Times New Roman" w:cs="Times New Roman"/>
        </w:rPr>
      </w:pPr>
    </w:p>
    <w:p w:rsidR="0093498E" w:rsidRPr="00761995" w:rsidRDefault="0093498E" w:rsidP="00B26CDC">
      <w:pPr>
        <w:pStyle w:val="ListParagraph"/>
        <w:ind w:left="360"/>
        <w:jc w:val="both"/>
        <w:rPr>
          <w:rFonts w:ascii="Times New Roman" w:hAnsi="Times New Roman" w:cs="Times New Roman"/>
        </w:rPr>
      </w:pPr>
    </w:p>
    <w:sectPr w:rsidR="0093498E" w:rsidRPr="007619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819DE"/>
    <w:multiLevelType w:val="hybridMultilevel"/>
    <w:tmpl w:val="8402B0B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2CBD06FA"/>
    <w:multiLevelType w:val="hybridMultilevel"/>
    <w:tmpl w:val="FCA86032"/>
    <w:lvl w:ilvl="0" w:tplc="D28A8CD8">
      <w:start w:val="2"/>
      <w:numFmt w:val="decimal"/>
      <w:lvlText w:val="%1."/>
      <w:lvlJc w:val="left"/>
      <w:pPr>
        <w:ind w:left="360" w:hanging="360"/>
      </w:pPr>
      <w:rPr>
        <w:rFonts w:ascii="Times New Roman" w:hAnsi="Times New Roman" w:cs="Times New Roman"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3F6309D"/>
    <w:multiLevelType w:val="hybridMultilevel"/>
    <w:tmpl w:val="9926E870"/>
    <w:lvl w:ilvl="0" w:tplc="4E28C420">
      <w:start w:val="10"/>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B6E21E8"/>
    <w:multiLevelType w:val="hybridMultilevel"/>
    <w:tmpl w:val="4716A19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49B3262B"/>
    <w:multiLevelType w:val="hybridMultilevel"/>
    <w:tmpl w:val="D4D6A11E"/>
    <w:lvl w:ilvl="0" w:tplc="9836EB56">
      <w:start w:val="1"/>
      <w:numFmt w:val="bullet"/>
      <w:lvlText w:val="•"/>
      <w:lvlJc w:val="left"/>
      <w:pPr>
        <w:tabs>
          <w:tab w:val="num" w:pos="720"/>
        </w:tabs>
        <w:ind w:left="720" w:hanging="360"/>
      </w:pPr>
      <w:rPr>
        <w:rFonts w:ascii="Arial" w:hAnsi="Arial" w:hint="default"/>
      </w:rPr>
    </w:lvl>
    <w:lvl w:ilvl="1" w:tplc="C5746AFE" w:tentative="1">
      <w:start w:val="1"/>
      <w:numFmt w:val="bullet"/>
      <w:lvlText w:val="•"/>
      <w:lvlJc w:val="left"/>
      <w:pPr>
        <w:tabs>
          <w:tab w:val="num" w:pos="1440"/>
        </w:tabs>
        <w:ind w:left="1440" w:hanging="360"/>
      </w:pPr>
      <w:rPr>
        <w:rFonts w:ascii="Arial" w:hAnsi="Arial" w:hint="default"/>
      </w:rPr>
    </w:lvl>
    <w:lvl w:ilvl="2" w:tplc="23528A8A" w:tentative="1">
      <w:start w:val="1"/>
      <w:numFmt w:val="bullet"/>
      <w:lvlText w:val="•"/>
      <w:lvlJc w:val="left"/>
      <w:pPr>
        <w:tabs>
          <w:tab w:val="num" w:pos="2160"/>
        </w:tabs>
        <w:ind w:left="2160" w:hanging="360"/>
      </w:pPr>
      <w:rPr>
        <w:rFonts w:ascii="Arial" w:hAnsi="Arial" w:hint="default"/>
      </w:rPr>
    </w:lvl>
    <w:lvl w:ilvl="3" w:tplc="30047492" w:tentative="1">
      <w:start w:val="1"/>
      <w:numFmt w:val="bullet"/>
      <w:lvlText w:val="•"/>
      <w:lvlJc w:val="left"/>
      <w:pPr>
        <w:tabs>
          <w:tab w:val="num" w:pos="2880"/>
        </w:tabs>
        <w:ind w:left="2880" w:hanging="360"/>
      </w:pPr>
      <w:rPr>
        <w:rFonts w:ascii="Arial" w:hAnsi="Arial" w:hint="default"/>
      </w:rPr>
    </w:lvl>
    <w:lvl w:ilvl="4" w:tplc="6EB6B34E" w:tentative="1">
      <w:start w:val="1"/>
      <w:numFmt w:val="bullet"/>
      <w:lvlText w:val="•"/>
      <w:lvlJc w:val="left"/>
      <w:pPr>
        <w:tabs>
          <w:tab w:val="num" w:pos="3600"/>
        </w:tabs>
        <w:ind w:left="3600" w:hanging="360"/>
      </w:pPr>
      <w:rPr>
        <w:rFonts w:ascii="Arial" w:hAnsi="Arial" w:hint="default"/>
      </w:rPr>
    </w:lvl>
    <w:lvl w:ilvl="5" w:tplc="5EDECA7E" w:tentative="1">
      <w:start w:val="1"/>
      <w:numFmt w:val="bullet"/>
      <w:lvlText w:val="•"/>
      <w:lvlJc w:val="left"/>
      <w:pPr>
        <w:tabs>
          <w:tab w:val="num" w:pos="4320"/>
        </w:tabs>
        <w:ind w:left="4320" w:hanging="360"/>
      </w:pPr>
      <w:rPr>
        <w:rFonts w:ascii="Arial" w:hAnsi="Arial" w:hint="default"/>
      </w:rPr>
    </w:lvl>
    <w:lvl w:ilvl="6" w:tplc="DF58F602" w:tentative="1">
      <w:start w:val="1"/>
      <w:numFmt w:val="bullet"/>
      <w:lvlText w:val="•"/>
      <w:lvlJc w:val="left"/>
      <w:pPr>
        <w:tabs>
          <w:tab w:val="num" w:pos="5040"/>
        </w:tabs>
        <w:ind w:left="5040" w:hanging="360"/>
      </w:pPr>
      <w:rPr>
        <w:rFonts w:ascii="Arial" w:hAnsi="Arial" w:hint="default"/>
      </w:rPr>
    </w:lvl>
    <w:lvl w:ilvl="7" w:tplc="47A4C24E" w:tentative="1">
      <w:start w:val="1"/>
      <w:numFmt w:val="bullet"/>
      <w:lvlText w:val="•"/>
      <w:lvlJc w:val="left"/>
      <w:pPr>
        <w:tabs>
          <w:tab w:val="num" w:pos="5760"/>
        </w:tabs>
        <w:ind w:left="5760" w:hanging="360"/>
      </w:pPr>
      <w:rPr>
        <w:rFonts w:ascii="Arial" w:hAnsi="Arial" w:hint="default"/>
      </w:rPr>
    </w:lvl>
    <w:lvl w:ilvl="8" w:tplc="BF70A7D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0B8784B"/>
    <w:multiLevelType w:val="hybridMultilevel"/>
    <w:tmpl w:val="A0FEE0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EE93721"/>
    <w:multiLevelType w:val="hybridMultilevel"/>
    <w:tmpl w:val="582AD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4C5851"/>
    <w:multiLevelType w:val="hybridMultilevel"/>
    <w:tmpl w:val="A8F2E364"/>
    <w:lvl w:ilvl="0" w:tplc="1CD46744">
      <w:start w:val="1"/>
      <w:numFmt w:val="bullet"/>
      <w:lvlText w:val="•"/>
      <w:lvlJc w:val="left"/>
      <w:pPr>
        <w:tabs>
          <w:tab w:val="num" w:pos="720"/>
        </w:tabs>
        <w:ind w:left="720" w:hanging="360"/>
      </w:pPr>
      <w:rPr>
        <w:rFonts w:ascii="Arial" w:hAnsi="Arial" w:hint="default"/>
      </w:rPr>
    </w:lvl>
    <w:lvl w:ilvl="1" w:tplc="312E1386" w:tentative="1">
      <w:start w:val="1"/>
      <w:numFmt w:val="bullet"/>
      <w:lvlText w:val="•"/>
      <w:lvlJc w:val="left"/>
      <w:pPr>
        <w:tabs>
          <w:tab w:val="num" w:pos="1440"/>
        </w:tabs>
        <w:ind w:left="1440" w:hanging="360"/>
      </w:pPr>
      <w:rPr>
        <w:rFonts w:ascii="Arial" w:hAnsi="Arial" w:hint="default"/>
      </w:rPr>
    </w:lvl>
    <w:lvl w:ilvl="2" w:tplc="5C42BCD0" w:tentative="1">
      <w:start w:val="1"/>
      <w:numFmt w:val="bullet"/>
      <w:lvlText w:val="•"/>
      <w:lvlJc w:val="left"/>
      <w:pPr>
        <w:tabs>
          <w:tab w:val="num" w:pos="2160"/>
        </w:tabs>
        <w:ind w:left="2160" w:hanging="360"/>
      </w:pPr>
      <w:rPr>
        <w:rFonts w:ascii="Arial" w:hAnsi="Arial" w:hint="default"/>
      </w:rPr>
    </w:lvl>
    <w:lvl w:ilvl="3" w:tplc="E8BAE0EC" w:tentative="1">
      <w:start w:val="1"/>
      <w:numFmt w:val="bullet"/>
      <w:lvlText w:val="•"/>
      <w:lvlJc w:val="left"/>
      <w:pPr>
        <w:tabs>
          <w:tab w:val="num" w:pos="2880"/>
        </w:tabs>
        <w:ind w:left="2880" w:hanging="360"/>
      </w:pPr>
      <w:rPr>
        <w:rFonts w:ascii="Arial" w:hAnsi="Arial" w:hint="default"/>
      </w:rPr>
    </w:lvl>
    <w:lvl w:ilvl="4" w:tplc="67BABCE0" w:tentative="1">
      <w:start w:val="1"/>
      <w:numFmt w:val="bullet"/>
      <w:lvlText w:val="•"/>
      <w:lvlJc w:val="left"/>
      <w:pPr>
        <w:tabs>
          <w:tab w:val="num" w:pos="3600"/>
        </w:tabs>
        <w:ind w:left="3600" w:hanging="360"/>
      </w:pPr>
      <w:rPr>
        <w:rFonts w:ascii="Arial" w:hAnsi="Arial" w:hint="default"/>
      </w:rPr>
    </w:lvl>
    <w:lvl w:ilvl="5" w:tplc="543E5BC4" w:tentative="1">
      <w:start w:val="1"/>
      <w:numFmt w:val="bullet"/>
      <w:lvlText w:val="•"/>
      <w:lvlJc w:val="left"/>
      <w:pPr>
        <w:tabs>
          <w:tab w:val="num" w:pos="4320"/>
        </w:tabs>
        <w:ind w:left="4320" w:hanging="360"/>
      </w:pPr>
      <w:rPr>
        <w:rFonts w:ascii="Arial" w:hAnsi="Arial" w:hint="default"/>
      </w:rPr>
    </w:lvl>
    <w:lvl w:ilvl="6" w:tplc="06380E22" w:tentative="1">
      <w:start w:val="1"/>
      <w:numFmt w:val="bullet"/>
      <w:lvlText w:val="•"/>
      <w:lvlJc w:val="left"/>
      <w:pPr>
        <w:tabs>
          <w:tab w:val="num" w:pos="5040"/>
        </w:tabs>
        <w:ind w:left="5040" w:hanging="360"/>
      </w:pPr>
      <w:rPr>
        <w:rFonts w:ascii="Arial" w:hAnsi="Arial" w:hint="default"/>
      </w:rPr>
    </w:lvl>
    <w:lvl w:ilvl="7" w:tplc="B2C489F0" w:tentative="1">
      <w:start w:val="1"/>
      <w:numFmt w:val="bullet"/>
      <w:lvlText w:val="•"/>
      <w:lvlJc w:val="left"/>
      <w:pPr>
        <w:tabs>
          <w:tab w:val="num" w:pos="5760"/>
        </w:tabs>
        <w:ind w:left="5760" w:hanging="360"/>
      </w:pPr>
      <w:rPr>
        <w:rFonts w:ascii="Arial" w:hAnsi="Arial" w:hint="default"/>
      </w:rPr>
    </w:lvl>
    <w:lvl w:ilvl="8" w:tplc="53D80854" w:tentative="1">
      <w:start w:val="1"/>
      <w:numFmt w:val="bullet"/>
      <w:lvlText w:val="•"/>
      <w:lvlJc w:val="left"/>
      <w:pPr>
        <w:tabs>
          <w:tab w:val="num" w:pos="6480"/>
        </w:tabs>
        <w:ind w:left="6480" w:hanging="360"/>
      </w:pPr>
      <w:rPr>
        <w:rFonts w:ascii="Arial" w:hAnsi="Arial" w:hint="default"/>
      </w:rPr>
    </w:lvl>
  </w:abstractNum>
  <w:num w:numId="1" w16cid:durableId="716468446">
    <w:abstractNumId w:val="5"/>
  </w:num>
  <w:num w:numId="2" w16cid:durableId="2058772863">
    <w:abstractNumId w:val="1"/>
  </w:num>
  <w:num w:numId="3" w16cid:durableId="734544557">
    <w:abstractNumId w:val="2"/>
  </w:num>
  <w:num w:numId="4" w16cid:durableId="2110343751">
    <w:abstractNumId w:val="3"/>
  </w:num>
  <w:num w:numId="5" w16cid:durableId="1479834049">
    <w:abstractNumId w:val="0"/>
  </w:num>
  <w:num w:numId="6" w16cid:durableId="1005785790">
    <w:abstractNumId w:val="4"/>
  </w:num>
  <w:num w:numId="7" w16cid:durableId="855315704">
    <w:abstractNumId w:val="7"/>
  </w:num>
  <w:num w:numId="8" w16cid:durableId="11115864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EE4"/>
    <w:rsid w:val="000C1296"/>
    <w:rsid w:val="00101100"/>
    <w:rsid w:val="0011207B"/>
    <w:rsid w:val="0012294E"/>
    <w:rsid w:val="001901FB"/>
    <w:rsid w:val="00205E82"/>
    <w:rsid w:val="00287C6B"/>
    <w:rsid w:val="002B4705"/>
    <w:rsid w:val="00336A20"/>
    <w:rsid w:val="004E2066"/>
    <w:rsid w:val="0056311F"/>
    <w:rsid w:val="0067550E"/>
    <w:rsid w:val="00686D6A"/>
    <w:rsid w:val="006A76F1"/>
    <w:rsid w:val="006F7A47"/>
    <w:rsid w:val="00700DED"/>
    <w:rsid w:val="0072295C"/>
    <w:rsid w:val="00761995"/>
    <w:rsid w:val="007F1AE4"/>
    <w:rsid w:val="0081694F"/>
    <w:rsid w:val="00866624"/>
    <w:rsid w:val="0093498E"/>
    <w:rsid w:val="00946D87"/>
    <w:rsid w:val="009E7E6F"/>
    <w:rsid w:val="00A167BE"/>
    <w:rsid w:val="00B26CDC"/>
    <w:rsid w:val="00C22153"/>
    <w:rsid w:val="00CC2EE4"/>
    <w:rsid w:val="00D337BE"/>
    <w:rsid w:val="00D7058B"/>
    <w:rsid w:val="00DD4FE2"/>
    <w:rsid w:val="00EB260D"/>
    <w:rsid w:val="00F10841"/>
    <w:rsid w:val="00FD1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4ACC9"/>
  <w15:chartTrackingRefBased/>
  <w15:docId w15:val="{59B1EBA4-BD97-41C7-BEAF-3C6E88B5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67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49281">
      <w:bodyDiv w:val="1"/>
      <w:marLeft w:val="0"/>
      <w:marRight w:val="0"/>
      <w:marTop w:val="0"/>
      <w:marBottom w:val="0"/>
      <w:divBdr>
        <w:top w:val="none" w:sz="0" w:space="0" w:color="auto"/>
        <w:left w:val="none" w:sz="0" w:space="0" w:color="auto"/>
        <w:bottom w:val="none" w:sz="0" w:space="0" w:color="auto"/>
        <w:right w:val="none" w:sz="0" w:space="0" w:color="auto"/>
      </w:divBdr>
      <w:divsChild>
        <w:div w:id="1828474432">
          <w:marLeft w:val="446"/>
          <w:marRight w:val="0"/>
          <w:marTop w:val="0"/>
          <w:marBottom w:val="0"/>
          <w:divBdr>
            <w:top w:val="none" w:sz="0" w:space="0" w:color="auto"/>
            <w:left w:val="none" w:sz="0" w:space="0" w:color="auto"/>
            <w:bottom w:val="none" w:sz="0" w:space="0" w:color="auto"/>
            <w:right w:val="none" w:sz="0" w:space="0" w:color="auto"/>
          </w:divBdr>
        </w:div>
        <w:div w:id="1429698262">
          <w:marLeft w:val="446"/>
          <w:marRight w:val="0"/>
          <w:marTop w:val="0"/>
          <w:marBottom w:val="0"/>
          <w:divBdr>
            <w:top w:val="none" w:sz="0" w:space="0" w:color="auto"/>
            <w:left w:val="none" w:sz="0" w:space="0" w:color="auto"/>
            <w:bottom w:val="none" w:sz="0" w:space="0" w:color="auto"/>
            <w:right w:val="none" w:sz="0" w:space="0" w:color="auto"/>
          </w:divBdr>
        </w:div>
        <w:div w:id="186528742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419</TotalTime>
  <Pages>35</Pages>
  <Words>1704</Words>
  <Characters>9716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Saumya SBOBNG-PTIY/FPD</dc:creator>
  <cp:keywords/>
  <dc:description/>
  <cp:lastModifiedBy>Gupta, Saumya SBOBNG-PTIY/FPD</cp:lastModifiedBy>
  <cp:revision>18</cp:revision>
  <dcterms:created xsi:type="dcterms:W3CDTF">2023-09-05T03:56:00Z</dcterms:created>
  <dcterms:modified xsi:type="dcterms:W3CDTF">2023-09-05T11:08:00Z</dcterms:modified>
</cp:coreProperties>
</file>